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0C" w:rsidRPr="004062DA" w:rsidRDefault="00F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</w:p>
    <w:p w:rsidR="007C250C" w:rsidRPr="004062DA" w:rsidRDefault="00F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муниципальных программ администрации </w:t>
      </w:r>
      <w:proofErr w:type="spellStart"/>
      <w:r w:rsidR="00E16ED5" w:rsidRPr="004062DA">
        <w:rPr>
          <w:rFonts w:ascii="Times New Roman" w:hAnsi="Times New Roman" w:cs="Times New Roman"/>
          <w:sz w:val="24"/>
          <w:szCs w:val="24"/>
        </w:rPr>
        <w:t>Малокамалинского</w:t>
      </w:r>
      <w:proofErr w:type="spellEnd"/>
      <w:r w:rsidR="00E16ED5"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сельсовета</w:t>
      </w:r>
    </w:p>
    <w:p w:rsidR="007C250C" w:rsidRPr="004062DA" w:rsidRDefault="00FC63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Рыбинского района Красноярского края за 202</w:t>
      </w:r>
      <w:r w:rsidR="00B75C8F">
        <w:rPr>
          <w:rFonts w:ascii="Times New Roman" w:hAnsi="Times New Roman" w:cs="Times New Roman"/>
          <w:sz w:val="24"/>
          <w:szCs w:val="24"/>
        </w:rPr>
        <w:t>4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250C" w:rsidRPr="004062DA" w:rsidRDefault="007C25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50C" w:rsidRPr="004D25B1" w:rsidRDefault="00FC63D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5B1"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 w:rsidR="00E16ED5" w:rsidRPr="004D25B1">
        <w:rPr>
          <w:rFonts w:ascii="Times New Roman" w:hAnsi="Times New Roman" w:cs="Times New Roman"/>
          <w:sz w:val="24"/>
          <w:szCs w:val="24"/>
        </w:rPr>
        <w:t>Малокамалинс</w:t>
      </w:r>
      <w:r w:rsidRPr="004D25B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D25B1">
        <w:rPr>
          <w:rFonts w:ascii="Times New Roman" w:hAnsi="Times New Roman" w:cs="Times New Roman"/>
          <w:sz w:val="24"/>
          <w:szCs w:val="24"/>
        </w:rPr>
        <w:t xml:space="preserve"> сельсовета на 202</w:t>
      </w:r>
      <w:r w:rsidR="00B75C8F" w:rsidRPr="004D25B1">
        <w:rPr>
          <w:rFonts w:ascii="Times New Roman" w:hAnsi="Times New Roman" w:cs="Times New Roman"/>
          <w:sz w:val="24"/>
          <w:szCs w:val="24"/>
        </w:rPr>
        <w:t>4</w:t>
      </w:r>
      <w:r w:rsidRPr="004D25B1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B75C8F" w:rsidRPr="004D25B1">
        <w:rPr>
          <w:rFonts w:ascii="Times New Roman" w:hAnsi="Times New Roman" w:cs="Times New Roman"/>
          <w:sz w:val="24"/>
          <w:szCs w:val="24"/>
        </w:rPr>
        <w:t>5</w:t>
      </w:r>
      <w:r w:rsidRPr="004D25B1">
        <w:rPr>
          <w:rFonts w:ascii="Times New Roman" w:hAnsi="Times New Roman" w:cs="Times New Roman"/>
          <w:sz w:val="24"/>
          <w:szCs w:val="24"/>
        </w:rPr>
        <w:t>-202</w:t>
      </w:r>
      <w:r w:rsidR="00B75C8F" w:rsidRPr="004D25B1">
        <w:rPr>
          <w:rFonts w:ascii="Times New Roman" w:hAnsi="Times New Roman" w:cs="Times New Roman"/>
          <w:sz w:val="24"/>
          <w:szCs w:val="24"/>
        </w:rPr>
        <w:t>6</w:t>
      </w:r>
      <w:r w:rsidRPr="004D25B1">
        <w:rPr>
          <w:rFonts w:ascii="Times New Roman" w:hAnsi="Times New Roman" w:cs="Times New Roman"/>
          <w:sz w:val="24"/>
          <w:szCs w:val="24"/>
        </w:rPr>
        <w:t xml:space="preserve"> годов, утвержденный решением </w:t>
      </w:r>
      <w:proofErr w:type="spellStart"/>
      <w:r w:rsidR="00E16ED5" w:rsidRPr="004D25B1">
        <w:rPr>
          <w:rStyle w:val="2"/>
          <w:rFonts w:ascii="Times New Roman" w:hAnsi="Times New Roman" w:cs="Times New Roman"/>
          <w:sz w:val="24"/>
          <w:szCs w:val="24"/>
        </w:rPr>
        <w:t>Малокамалинс</w:t>
      </w:r>
      <w:r w:rsidRPr="004D25B1">
        <w:rPr>
          <w:rStyle w:val="2"/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D25B1">
        <w:rPr>
          <w:rStyle w:val="2"/>
          <w:rFonts w:ascii="Times New Roman" w:hAnsi="Times New Roman" w:cs="Times New Roman"/>
          <w:sz w:val="24"/>
          <w:szCs w:val="24"/>
        </w:rPr>
        <w:t xml:space="preserve"> сельского Совета депутатов №</w:t>
      </w:r>
      <w:r w:rsidR="00E16ED5" w:rsidRPr="004D25B1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="004D25B1" w:rsidRPr="004D25B1">
        <w:rPr>
          <w:rStyle w:val="2"/>
          <w:rFonts w:ascii="Times New Roman" w:hAnsi="Times New Roman" w:cs="Times New Roman"/>
          <w:sz w:val="24"/>
          <w:szCs w:val="24"/>
        </w:rPr>
        <w:t>36-146</w:t>
      </w:r>
      <w:r w:rsidR="00BD54F2" w:rsidRPr="004D25B1">
        <w:rPr>
          <w:rFonts w:ascii="Times New Roman" w:eastAsia="Calibri" w:hAnsi="Times New Roman" w:cs="Times New Roman"/>
          <w:sz w:val="24"/>
          <w:szCs w:val="24"/>
        </w:rPr>
        <w:t>р</w:t>
      </w:r>
      <w:r w:rsidRPr="004D25B1">
        <w:rPr>
          <w:rStyle w:val="2"/>
          <w:rFonts w:ascii="Times New Roman" w:hAnsi="Times New Roman" w:cs="Times New Roman"/>
          <w:sz w:val="24"/>
          <w:szCs w:val="24"/>
        </w:rPr>
        <w:t xml:space="preserve"> от 2</w:t>
      </w:r>
      <w:r w:rsidR="004D25B1" w:rsidRPr="004D25B1">
        <w:rPr>
          <w:rStyle w:val="2"/>
          <w:rFonts w:ascii="Times New Roman" w:hAnsi="Times New Roman" w:cs="Times New Roman"/>
          <w:sz w:val="24"/>
          <w:szCs w:val="24"/>
        </w:rPr>
        <w:t>5</w:t>
      </w:r>
      <w:r w:rsidR="00400414" w:rsidRPr="004D25B1">
        <w:rPr>
          <w:rStyle w:val="2"/>
          <w:rFonts w:ascii="Times New Roman" w:hAnsi="Times New Roman" w:cs="Times New Roman"/>
          <w:sz w:val="24"/>
          <w:szCs w:val="24"/>
        </w:rPr>
        <w:t>.12.202</w:t>
      </w:r>
      <w:r w:rsidR="00B75C8F" w:rsidRPr="004D25B1">
        <w:rPr>
          <w:rStyle w:val="2"/>
          <w:rFonts w:ascii="Times New Roman" w:hAnsi="Times New Roman" w:cs="Times New Roman"/>
          <w:sz w:val="24"/>
          <w:szCs w:val="24"/>
        </w:rPr>
        <w:t>3</w:t>
      </w:r>
      <w:r w:rsidR="00400414" w:rsidRPr="004D25B1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4D25B1">
        <w:rPr>
          <w:rStyle w:val="2"/>
          <w:rFonts w:ascii="Times New Roman" w:hAnsi="Times New Roman" w:cs="Times New Roman"/>
          <w:sz w:val="24"/>
          <w:szCs w:val="24"/>
        </w:rPr>
        <w:t>г</w:t>
      </w:r>
      <w:r w:rsidR="00400414" w:rsidRPr="004D25B1">
        <w:rPr>
          <w:rStyle w:val="2"/>
          <w:rFonts w:ascii="Times New Roman" w:hAnsi="Times New Roman" w:cs="Times New Roman"/>
          <w:sz w:val="24"/>
          <w:szCs w:val="24"/>
        </w:rPr>
        <w:t>.</w:t>
      </w:r>
      <w:r w:rsidRPr="004D25B1">
        <w:rPr>
          <w:rStyle w:val="2"/>
          <w:rFonts w:ascii="Times New Roman" w:hAnsi="Times New Roman" w:cs="Times New Roman"/>
          <w:sz w:val="24"/>
          <w:szCs w:val="24"/>
        </w:rPr>
        <w:t xml:space="preserve"> «</w:t>
      </w:r>
      <w:r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О бюджете </w:t>
      </w:r>
      <w:proofErr w:type="spellStart"/>
      <w:r w:rsidR="00E16ED5"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Малокамалинс</w:t>
      </w:r>
      <w:r w:rsidRPr="004D25B1">
        <w:rPr>
          <w:rStyle w:val="2"/>
          <w:rFonts w:ascii="Times New Roman" w:hAnsi="Times New Roman" w:cs="Times New Roman"/>
          <w:sz w:val="24"/>
          <w:szCs w:val="24"/>
        </w:rPr>
        <w:t>кого</w:t>
      </w:r>
      <w:proofErr w:type="spellEnd"/>
      <w:r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сельсовета на 202</w:t>
      </w:r>
      <w:r w:rsidR="00B75C8F"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</w:t>
      </w:r>
      <w:r w:rsidR="009A3052"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B75C8F"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9A3052"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-202</w:t>
      </w:r>
      <w:r w:rsidR="00B75C8F" w:rsidRPr="004D25B1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4062DA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годов» и</w:t>
      </w:r>
      <w:r w:rsidRPr="004062DA">
        <w:rPr>
          <w:rFonts w:ascii="Times New Roman" w:hAnsi="Times New Roman" w:cs="Times New Roman"/>
          <w:sz w:val="24"/>
          <w:szCs w:val="24"/>
        </w:rPr>
        <w:t xml:space="preserve"> сформирован по программному принципу на основании муниципальных </w:t>
      </w:r>
      <w:r w:rsidRPr="004D25B1">
        <w:rPr>
          <w:rFonts w:ascii="Times New Roman" w:hAnsi="Times New Roman" w:cs="Times New Roman"/>
          <w:sz w:val="24"/>
          <w:szCs w:val="24"/>
        </w:rPr>
        <w:t xml:space="preserve">программ. </w:t>
      </w:r>
    </w:p>
    <w:p w:rsidR="007C250C" w:rsidRPr="004D25B1" w:rsidRDefault="00FC6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5B1">
        <w:rPr>
          <w:rFonts w:ascii="Times New Roman" w:hAnsi="Times New Roman" w:cs="Times New Roman"/>
          <w:sz w:val="24"/>
          <w:szCs w:val="24"/>
        </w:rPr>
        <w:t>На реализацию муниципальных программ в 202</w:t>
      </w:r>
      <w:r w:rsidR="00B75C8F" w:rsidRPr="004D25B1">
        <w:rPr>
          <w:rFonts w:ascii="Times New Roman" w:hAnsi="Times New Roman" w:cs="Times New Roman"/>
          <w:sz w:val="24"/>
          <w:szCs w:val="24"/>
        </w:rPr>
        <w:t>4</w:t>
      </w:r>
      <w:r w:rsidRPr="004D25B1">
        <w:rPr>
          <w:rFonts w:ascii="Times New Roman" w:hAnsi="Times New Roman" w:cs="Times New Roman"/>
          <w:sz w:val="24"/>
          <w:szCs w:val="24"/>
        </w:rPr>
        <w:t xml:space="preserve"> году было предусмотрено</w:t>
      </w:r>
      <w:r w:rsidR="009A3052" w:rsidRPr="004D25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="004D25B1" w:rsidRPr="004D25B1">
        <w:rPr>
          <w:rFonts w:ascii="Times New Roman" w:hAnsi="Times New Roman" w:cs="Times New Roman"/>
          <w:sz w:val="24"/>
          <w:szCs w:val="24"/>
        </w:rPr>
        <w:t>2176,665</w:t>
      </w:r>
      <w:r w:rsidR="00E16ED5"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Pr="004D25B1">
        <w:rPr>
          <w:rFonts w:ascii="Times New Roman" w:hAnsi="Times New Roman" w:cs="Times New Roman"/>
          <w:sz w:val="24"/>
          <w:szCs w:val="24"/>
        </w:rPr>
        <w:t>тыс. рублей, фактическ</w:t>
      </w:r>
      <w:r w:rsidR="00400414" w:rsidRPr="004D25B1">
        <w:rPr>
          <w:rFonts w:ascii="Times New Roman" w:hAnsi="Times New Roman" w:cs="Times New Roman"/>
          <w:sz w:val="24"/>
          <w:szCs w:val="24"/>
        </w:rPr>
        <w:t>ое выполнение</w:t>
      </w:r>
      <w:r w:rsidRPr="004D25B1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D54F2" w:rsidRPr="004D25B1">
        <w:rPr>
          <w:rFonts w:ascii="Times New Roman" w:hAnsi="Times New Roman" w:cs="Times New Roman"/>
          <w:sz w:val="24"/>
          <w:szCs w:val="24"/>
        </w:rPr>
        <w:t>14</w:t>
      </w:r>
      <w:r w:rsidR="004D25B1" w:rsidRPr="004D25B1">
        <w:rPr>
          <w:rFonts w:ascii="Times New Roman" w:hAnsi="Times New Roman" w:cs="Times New Roman"/>
          <w:sz w:val="24"/>
          <w:szCs w:val="24"/>
        </w:rPr>
        <w:t>51,667</w:t>
      </w:r>
      <w:r w:rsidRPr="004D25B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D25B1" w:rsidRPr="004D25B1">
        <w:rPr>
          <w:rFonts w:ascii="Times New Roman" w:hAnsi="Times New Roman" w:cs="Times New Roman"/>
          <w:sz w:val="24"/>
          <w:szCs w:val="24"/>
        </w:rPr>
        <w:t>67</w:t>
      </w:r>
      <w:r w:rsidR="00BD54F2"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Pr="004D25B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9442B" w:rsidRPr="004D25B1" w:rsidRDefault="00A9442B" w:rsidP="00A9442B">
      <w:pPr>
        <w:pStyle w:val="1"/>
        <w:spacing w:before="0" w:after="0"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</w:p>
    <w:p w:rsidR="007C250C" w:rsidRPr="004062DA" w:rsidRDefault="00FC63DE" w:rsidP="004062D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062DA">
        <w:rPr>
          <w:rFonts w:ascii="Times New Roman" w:hAnsi="Times New Roman"/>
          <w:b w:val="0"/>
          <w:sz w:val="24"/>
          <w:szCs w:val="24"/>
        </w:rPr>
        <w:t>В целом по муниципальным программам, реализованным в 202</w:t>
      </w:r>
      <w:r w:rsidR="00E87003">
        <w:rPr>
          <w:rFonts w:ascii="Times New Roman" w:hAnsi="Times New Roman"/>
          <w:b w:val="0"/>
          <w:sz w:val="24"/>
          <w:szCs w:val="24"/>
        </w:rPr>
        <w:t>4</w:t>
      </w:r>
      <w:r w:rsidRPr="004062DA">
        <w:rPr>
          <w:rFonts w:ascii="Times New Roman" w:hAnsi="Times New Roman"/>
          <w:b w:val="0"/>
          <w:sz w:val="24"/>
          <w:szCs w:val="24"/>
        </w:rPr>
        <w:t xml:space="preserve"> году, были достигнуты следующие результат</w:t>
      </w:r>
      <w:bookmarkStart w:id="1" w:name="_Toc456607857"/>
      <w:r w:rsidRPr="004062DA">
        <w:rPr>
          <w:rFonts w:ascii="Times New Roman" w:hAnsi="Times New Roman"/>
          <w:b w:val="0"/>
          <w:sz w:val="24"/>
          <w:szCs w:val="24"/>
        </w:rPr>
        <w:t>ы:</w:t>
      </w:r>
    </w:p>
    <w:p w:rsidR="00A9442B" w:rsidRPr="004062DA" w:rsidRDefault="00A9442B" w:rsidP="00A9442B">
      <w:pPr>
        <w:spacing w:after="0" w:line="240" w:lineRule="auto"/>
        <w:rPr>
          <w:lang w:eastAsia="en-US"/>
        </w:rPr>
      </w:pPr>
    </w:p>
    <w:p w:rsidR="007C250C" w:rsidRPr="004062DA" w:rsidRDefault="00FC63DE" w:rsidP="00A9442B">
      <w:pPr>
        <w:pStyle w:val="1"/>
        <w:numPr>
          <w:ilvl w:val="0"/>
          <w:numId w:val="1"/>
        </w:numPr>
        <w:spacing w:before="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Муниципальная программа «Развитие местного самоуправления»</w:t>
      </w:r>
      <w:bookmarkEnd w:id="1"/>
    </w:p>
    <w:p w:rsidR="007C250C" w:rsidRPr="004062DA" w:rsidRDefault="007C250C" w:rsidP="00A9442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 муниципальной программы: </w:t>
      </w:r>
      <w:r w:rsidRPr="004062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E16ED5" w:rsidRPr="004062DA">
        <w:rPr>
          <w:rFonts w:ascii="Times New Roman" w:hAnsi="Times New Roman" w:cs="Times New Roman"/>
          <w:bCs/>
          <w:sz w:val="24"/>
          <w:szCs w:val="24"/>
        </w:rPr>
        <w:t>Малокамалинс</w:t>
      </w:r>
      <w:r w:rsidRPr="004062DA">
        <w:rPr>
          <w:rFonts w:ascii="Times New Roman" w:hAnsi="Times New Roman" w:cs="Times New Roman"/>
          <w:bCs/>
          <w:sz w:val="24"/>
          <w:szCs w:val="24"/>
        </w:rPr>
        <w:t>кого</w:t>
      </w:r>
      <w:proofErr w:type="spellEnd"/>
      <w:r w:rsidRPr="004062DA">
        <w:rPr>
          <w:rFonts w:ascii="Times New Roman" w:hAnsi="Times New Roman" w:cs="Times New Roman"/>
          <w:sz w:val="24"/>
          <w:szCs w:val="24"/>
        </w:rPr>
        <w:t xml:space="preserve"> сельсовета Рыбинского района Красноярского края</w:t>
      </w:r>
      <w:r w:rsidRPr="00406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Содействие повышению комфортности условий жизнедеятельности в поселении и эффективной реализации органом местного самоуправления полномочий, закрепленных за муниципальным образованием</w:t>
      </w:r>
    </w:p>
    <w:p w:rsidR="007C250C" w:rsidRPr="004062DA" w:rsidRDefault="00FC63DE" w:rsidP="00A944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7C250C" w:rsidRPr="004062DA" w:rsidRDefault="00FC63DE" w:rsidP="00A944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части содействия повышению эффективности деятельности органа местного самоуправления в </w:t>
      </w:r>
      <w:proofErr w:type="spellStart"/>
      <w:r w:rsidR="00E16ED5" w:rsidRPr="004062DA">
        <w:rPr>
          <w:rFonts w:ascii="Times New Roman" w:eastAsia="Calibri" w:hAnsi="Times New Roman" w:cs="Times New Roman"/>
          <w:bCs/>
          <w:sz w:val="24"/>
          <w:szCs w:val="24"/>
        </w:rPr>
        <w:t>Малокамалинс</w:t>
      </w:r>
      <w:r w:rsidRPr="004062DA">
        <w:rPr>
          <w:rFonts w:ascii="Times New Roman" w:eastAsia="Calibri" w:hAnsi="Times New Roman" w:cs="Times New Roman"/>
          <w:bCs/>
          <w:sz w:val="24"/>
          <w:szCs w:val="24"/>
        </w:rPr>
        <w:t>ком</w:t>
      </w:r>
      <w:proofErr w:type="spellEnd"/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сельсовете:</w:t>
      </w:r>
    </w:p>
    <w:p w:rsidR="007C250C" w:rsidRPr="004062DA" w:rsidRDefault="00FC63DE" w:rsidP="009A3052">
      <w:pPr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>содействие вовлечению жителей в благоустройство населенного пункта;</w:t>
      </w:r>
    </w:p>
    <w:p w:rsidR="007C250C" w:rsidRPr="004062DA" w:rsidRDefault="00FC63DE">
      <w:pPr>
        <w:tabs>
          <w:tab w:val="left" w:pos="7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содействие повышению уровня транспортно-эксплуатационного состояния автомобильных дорог местного значения сельского поселения;</w:t>
      </w:r>
    </w:p>
    <w:p w:rsidR="007C250C" w:rsidRPr="004062DA" w:rsidRDefault="00FC63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eastAsia="Calibri" w:hAnsi="Times New Roman" w:cs="Times New Roman"/>
          <w:sz w:val="24"/>
          <w:szCs w:val="24"/>
          <w:lang w:eastAsia="en-US"/>
        </w:rPr>
        <w:t>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</w:t>
      </w:r>
    </w:p>
    <w:p w:rsidR="007C250C" w:rsidRPr="004062DA" w:rsidRDefault="00FC63DE" w:rsidP="002B15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4062DA">
        <w:rPr>
          <w:rFonts w:ascii="Times New Roman" w:hAnsi="Times New Roman" w:cs="Times New Roman"/>
          <w:sz w:val="24"/>
          <w:szCs w:val="24"/>
        </w:rPr>
        <w:t xml:space="preserve"> реализуемые в рамках выполнения задач муниципальной программы. 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1. Осуществление переданных государственных полномочий  первичного воинского учета на территориях, где отсутствуют военные комиссариаты.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2. Мероприятия по обеспечению первичных мер пожарной безопасности.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3. Содержание автомобильных дорог общего пользования сельских поселений.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4. Благоустройство территорий поселений.</w:t>
      </w:r>
    </w:p>
    <w:p w:rsidR="002B1591" w:rsidRPr="004062DA" w:rsidRDefault="002B1591" w:rsidP="002B1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5. Дополнительное пенсионное обеспечение.</w:t>
      </w:r>
    </w:p>
    <w:p w:rsidR="002B1591" w:rsidRPr="004062DA" w:rsidRDefault="002B1591" w:rsidP="004004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6. 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полномочий, в соответствии с заключенными соглашениями в рамках отдельных мероприятий органов местного  самоуправления.</w:t>
      </w:r>
    </w:p>
    <w:p w:rsidR="002B1591" w:rsidRPr="004062DA" w:rsidRDefault="00E87003" w:rsidP="0040041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B1591" w:rsidRPr="004062DA">
        <w:rPr>
          <w:rFonts w:ascii="Times New Roman" w:hAnsi="Times New Roman" w:cs="Times New Roman"/>
          <w:sz w:val="24"/>
          <w:szCs w:val="24"/>
        </w:rPr>
        <w:t>. Социальное обеспечение.</w:t>
      </w:r>
    </w:p>
    <w:p w:rsidR="006514D8" w:rsidRPr="004062DA" w:rsidRDefault="006514D8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12"/>
          <w:szCs w:val="12"/>
        </w:rPr>
      </w:pPr>
    </w:p>
    <w:p w:rsidR="007C250C" w:rsidRPr="004D25B1" w:rsidRDefault="00FC63DE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25B1">
        <w:rPr>
          <w:rFonts w:ascii="Times New Roman" w:hAnsi="Times New Roman" w:cs="Times New Roman"/>
          <w:b/>
          <w:sz w:val="24"/>
          <w:szCs w:val="24"/>
        </w:rPr>
        <w:t>Финансирование программы</w:t>
      </w:r>
      <w:r w:rsidR="006514D8" w:rsidRPr="004D25B1">
        <w:rPr>
          <w:rFonts w:ascii="Times New Roman" w:hAnsi="Times New Roman" w:cs="Times New Roman"/>
          <w:b/>
          <w:sz w:val="24"/>
          <w:szCs w:val="24"/>
        </w:rPr>
        <w:t>:</w:t>
      </w:r>
    </w:p>
    <w:p w:rsidR="007C250C" w:rsidRPr="004D25B1" w:rsidRDefault="00FC63DE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5B1">
        <w:rPr>
          <w:rFonts w:ascii="Times New Roman" w:hAnsi="Times New Roman" w:cs="Times New Roman"/>
          <w:sz w:val="24"/>
          <w:szCs w:val="24"/>
        </w:rPr>
        <w:t>На реализацию программы в 202</w:t>
      </w:r>
      <w:r w:rsidR="00E87003" w:rsidRPr="004D25B1">
        <w:rPr>
          <w:rFonts w:ascii="Times New Roman" w:hAnsi="Times New Roman" w:cs="Times New Roman"/>
          <w:sz w:val="24"/>
          <w:szCs w:val="24"/>
        </w:rPr>
        <w:t>4</w:t>
      </w:r>
      <w:r w:rsidRPr="004D25B1">
        <w:rPr>
          <w:rFonts w:ascii="Times New Roman" w:hAnsi="Times New Roman" w:cs="Times New Roman"/>
          <w:sz w:val="24"/>
          <w:szCs w:val="24"/>
        </w:rPr>
        <w:t xml:space="preserve"> году предусмотрено </w:t>
      </w:r>
      <w:r w:rsidR="004D25B1" w:rsidRPr="004D25B1">
        <w:rPr>
          <w:rFonts w:ascii="Times New Roman" w:hAnsi="Times New Roman" w:cs="Times New Roman"/>
          <w:sz w:val="24"/>
          <w:szCs w:val="24"/>
        </w:rPr>
        <w:t>2176,665</w:t>
      </w:r>
      <w:r w:rsidR="002B1591"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Pr="004D25B1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2B1591" w:rsidRPr="004D25B1" w:rsidRDefault="002B1591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D25B1">
        <w:rPr>
          <w:rFonts w:ascii="Times New Roman" w:hAnsi="Times New Roman" w:cs="Times New Roman"/>
          <w:sz w:val="24"/>
          <w:szCs w:val="24"/>
        </w:rPr>
        <w:t xml:space="preserve">- федерального бюджета </w:t>
      </w:r>
      <w:r w:rsidR="00672D61" w:rsidRPr="004D25B1">
        <w:rPr>
          <w:rFonts w:ascii="Times New Roman" w:hAnsi="Times New Roman" w:cs="Times New Roman"/>
          <w:sz w:val="24"/>
          <w:szCs w:val="24"/>
        </w:rPr>
        <w:t>–</w:t>
      </w:r>
      <w:r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="004D25B1" w:rsidRPr="004D25B1">
        <w:rPr>
          <w:rFonts w:ascii="Times New Roman" w:hAnsi="Times New Roman" w:cs="Times New Roman"/>
          <w:sz w:val="24"/>
          <w:szCs w:val="24"/>
        </w:rPr>
        <w:t>93,100</w:t>
      </w:r>
      <w:r w:rsidRPr="004D2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25B1">
        <w:rPr>
          <w:rFonts w:ascii="Times New Roman" w:hAnsi="Times New Roman" w:cs="Times New Roman"/>
          <w:sz w:val="24"/>
          <w:szCs w:val="24"/>
        </w:rPr>
        <w:t>тыс.</w:t>
      </w:r>
      <w:r w:rsidR="00540397" w:rsidRPr="004D2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5B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C250C" w:rsidRPr="004D25B1" w:rsidRDefault="00FC63DE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5B1">
        <w:rPr>
          <w:rFonts w:ascii="Times New Roman" w:hAnsi="Times New Roman" w:cs="Times New Roman"/>
          <w:sz w:val="24"/>
          <w:szCs w:val="24"/>
        </w:rPr>
        <w:t xml:space="preserve">– краевого бюджета </w:t>
      </w:r>
      <w:r w:rsidRPr="004D25B1">
        <w:rPr>
          <w:rFonts w:ascii="Times New Roman" w:hAnsi="Times New Roman" w:cs="Times New Roman"/>
          <w:sz w:val="24"/>
          <w:szCs w:val="24"/>
        </w:rPr>
        <w:tab/>
        <w:t>–</w:t>
      </w:r>
      <w:r w:rsidR="002B1591"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="004D25B1" w:rsidRPr="004D25B1">
        <w:rPr>
          <w:rFonts w:ascii="Times New Roman" w:hAnsi="Times New Roman" w:cs="Times New Roman"/>
          <w:sz w:val="24"/>
          <w:szCs w:val="24"/>
        </w:rPr>
        <w:t>85,500</w:t>
      </w:r>
      <w:r w:rsidR="002B1591"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Pr="004D25B1">
        <w:rPr>
          <w:rFonts w:ascii="Times New Roman" w:hAnsi="Times New Roman" w:cs="Times New Roman"/>
          <w:sz w:val="24"/>
          <w:szCs w:val="24"/>
        </w:rPr>
        <w:t>тыс.</w:t>
      </w:r>
      <w:r w:rsidR="00540397"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Pr="004D25B1">
        <w:rPr>
          <w:rFonts w:ascii="Times New Roman" w:hAnsi="Times New Roman" w:cs="Times New Roman"/>
          <w:sz w:val="24"/>
          <w:szCs w:val="24"/>
        </w:rPr>
        <w:t>руб.;</w:t>
      </w:r>
    </w:p>
    <w:p w:rsidR="002B1591" w:rsidRPr="004D25B1" w:rsidRDefault="002B1591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5B1">
        <w:rPr>
          <w:rFonts w:ascii="Times New Roman" w:hAnsi="Times New Roman" w:cs="Times New Roman"/>
          <w:sz w:val="24"/>
          <w:szCs w:val="24"/>
        </w:rPr>
        <w:t xml:space="preserve">- местного бюджета </w:t>
      </w:r>
      <w:r w:rsidR="00672D61" w:rsidRPr="004D25B1">
        <w:rPr>
          <w:rFonts w:ascii="Times New Roman" w:hAnsi="Times New Roman" w:cs="Times New Roman"/>
          <w:sz w:val="24"/>
          <w:szCs w:val="24"/>
        </w:rPr>
        <w:t>–</w:t>
      </w:r>
      <w:r w:rsidRPr="004D25B1">
        <w:rPr>
          <w:rFonts w:ascii="Times New Roman" w:hAnsi="Times New Roman" w:cs="Times New Roman"/>
          <w:sz w:val="24"/>
          <w:szCs w:val="24"/>
        </w:rPr>
        <w:t xml:space="preserve"> </w:t>
      </w:r>
      <w:r w:rsidR="004D25B1" w:rsidRPr="004D25B1">
        <w:rPr>
          <w:rFonts w:ascii="Times New Roman" w:hAnsi="Times New Roman" w:cs="Times New Roman"/>
          <w:sz w:val="24"/>
          <w:szCs w:val="24"/>
        </w:rPr>
        <w:t>1998,056</w:t>
      </w:r>
      <w:r w:rsidR="00540397" w:rsidRPr="004D2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397" w:rsidRPr="004D25B1">
        <w:rPr>
          <w:rFonts w:ascii="Times New Roman" w:hAnsi="Times New Roman" w:cs="Times New Roman"/>
          <w:sz w:val="24"/>
          <w:szCs w:val="24"/>
        </w:rPr>
        <w:t>тыс. руб.;</w:t>
      </w:r>
    </w:p>
    <w:p w:rsidR="007C250C" w:rsidRPr="004062DA" w:rsidRDefault="00FC63DE" w:rsidP="00400414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фактическ</w:t>
      </w:r>
      <w:r w:rsidR="00400414" w:rsidRPr="004062DA">
        <w:rPr>
          <w:rFonts w:ascii="Times New Roman" w:hAnsi="Times New Roman" w:cs="Times New Roman"/>
          <w:sz w:val="24"/>
          <w:szCs w:val="24"/>
        </w:rPr>
        <w:t>ое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  <w:r w:rsidR="00400414" w:rsidRPr="004062DA">
        <w:rPr>
          <w:rFonts w:ascii="Times New Roman" w:hAnsi="Times New Roman" w:cs="Times New Roman"/>
          <w:sz w:val="24"/>
          <w:szCs w:val="24"/>
        </w:rPr>
        <w:t>выполнение</w:t>
      </w:r>
      <w:r w:rsidRPr="004062DA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A9442B" w:rsidRPr="004062DA">
        <w:rPr>
          <w:rFonts w:ascii="Times New Roman" w:hAnsi="Times New Roman" w:cs="Times New Roman"/>
          <w:sz w:val="24"/>
          <w:szCs w:val="24"/>
        </w:rPr>
        <w:t>1</w:t>
      </w:r>
      <w:r w:rsidR="00BD54F2" w:rsidRPr="004062DA">
        <w:rPr>
          <w:rFonts w:ascii="Times New Roman" w:hAnsi="Times New Roman" w:cs="Times New Roman"/>
          <w:sz w:val="24"/>
          <w:szCs w:val="24"/>
        </w:rPr>
        <w:t>4</w:t>
      </w:r>
      <w:r w:rsidR="004D25B1">
        <w:rPr>
          <w:rFonts w:ascii="Times New Roman" w:hAnsi="Times New Roman" w:cs="Times New Roman"/>
          <w:sz w:val="24"/>
          <w:szCs w:val="24"/>
        </w:rPr>
        <w:t>51,667</w:t>
      </w:r>
      <w:r w:rsidR="002B1591" w:rsidRPr="004062DA">
        <w:rPr>
          <w:rFonts w:ascii="Times New Roman" w:hAnsi="Times New Roman" w:cs="Times New Roman"/>
          <w:sz w:val="24"/>
          <w:szCs w:val="24"/>
        </w:rPr>
        <w:t xml:space="preserve"> тыс</w:t>
      </w:r>
      <w:r w:rsidRPr="004062DA">
        <w:rPr>
          <w:rFonts w:ascii="Times New Roman" w:hAnsi="Times New Roman" w:cs="Times New Roman"/>
          <w:sz w:val="24"/>
          <w:szCs w:val="24"/>
        </w:rPr>
        <w:t>. рублей (</w:t>
      </w:r>
      <w:r w:rsidR="004D25B1">
        <w:rPr>
          <w:rFonts w:ascii="Times New Roman" w:hAnsi="Times New Roman" w:cs="Times New Roman"/>
          <w:sz w:val="24"/>
          <w:szCs w:val="24"/>
        </w:rPr>
        <w:t>67</w:t>
      </w:r>
      <w:r w:rsidR="002B1591" w:rsidRPr="004062DA">
        <w:rPr>
          <w:rFonts w:ascii="Times New Roman" w:hAnsi="Times New Roman" w:cs="Times New Roman"/>
          <w:sz w:val="24"/>
          <w:szCs w:val="24"/>
        </w:rPr>
        <w:t>%</w:t>
      </w:r>
      <w:r w:rsidRPr="004062DA">
        <w:rPr>
          <w:rFonts w:ascii="Times New Roman" w:hAnsi="Times New Roman" w:cs="Times New Roman"/>
          <w:sz w:val="24"/>
          <w:szCs w:val="24"/>
        </w:rPr>
        <w:t>) в том числе, за счет средств:</w:t>
      </w:r>
    </w:p>
    <w:p w:rsidR="00672D61" w:rsidRPr="004062DA" w:rsidRDefault="00672D61" w:rsidP="0067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- федерального бюджета – </w:t>
      </w:r>
      <w:r w:rsidR="004D25B1">
        <w:rPr>
          <w:rFonts w:ascii="Times New Roman" w:hAnsi="Times New Roman" w:cs="Times New Roman"/>
          <w:sz w:val="24"/>
          <w:szCs w:val="24"/>
        </w:rPr>
        <w:t>0,000</w:t>
      </w:r>
      <w:r w:rsidRPr="0040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 руб</w:t>
      </w:r>
      <w:r w:rsidR="009740FE">
        <w:rPr>
          <w:rFonts w:ascii="Times New Roman" w:hAnsi="Times New Roman" w:cs="Times New Roman"/>
          <w:sz w:val="24"/>
          <w:szCs w:val="24"/>
        </w:rPr>
        <w:t>. (отсутствие специалиста по ВУР);</w:t>
      </w:r>
    </w:p>
    <w:p w:rsidR="00672D61" w:rsidRPr="004062DA" w:rsidRDefault="00672D61" w:rsidP="00672D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 xml:space="preserve">– краевого бюджета </w:t>
      </w:r>
      <w:r w:rsidRPr="004062DA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D25B1">
        <w:rPr>
          <w:rFonts w:ascii="Times New Roman" w:hAnsi="Times New Roman" w:cs="Times New Roman"/>
          <w:sz w:val="24"/>
          <w:szCs w:val="24"/>
        </w:rPr>
        <w:t>85,500</w:t>
      </w:r>
      <w:r w:rsidRPr="004062D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00414" w:rsidRPr="004062DA" w:rsidRDefault="00400414" w:rsidP="00400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lastRenderedPageBreak/>
        <w:t xml:space="preserve">- местного бюджета – </w:t>
      </w:r>
      <w:r w:rsidR="00BD54F2" w:rsidRPr="004062DA">
        <w:rPr>
          <w:rFonts w:ascii="Times New Roman" w:hAnsi="Times New Roman" w:cs="Times New Roman"/>
          <w:sz w:val="24"/>
          <w:szCs w:val="24"/>
        </w:rPr>
        <w:t>1</w:t>
      </w:r>
      <w:r w:rsidR="004D25B1">
        <w:rPr>
          <w:rFonts w:ascii="Times New Roman" w:hAnsi="Times New Roman" w:cs="Times New Roman"/>
          <w:sz w:val="24"/>
          <w:szCs w:val="24"/>
        </w:rPr>
        <w:t>366,167</w:t>
      </w:r>
      <w:r w:rsidRPr="004062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62DA">
        <w:rPr>
          <w:rFonts w:ascii="Times New Roman" w:hAnsi="Times New Roman" w:cs="Times New Roman"/>
          <w:sz w:val="24"/>
          <w:szCs w:val="24"/>
        </w:rPr>
        <w:t>тыс. руб.;</w:t>
      </w:r>
    </w:p>
    <w:p w:rsidR="002B1591" w:rsidRPr="00BC7421" w:rsidRDefault="002B1591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7C250C" w:rsidRPr="00BC7421" w:rsidRDefault="00FC63DE" w:rsidP="00400414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7421">
        <w:rPr>
          <w:rFonts w:ascii="Times New Roman" w:hAnsi="Times New Roman" w:cs="Times New Roman"/>
          <w:b/>
          <w:sz w:val="24"/>
          <w:szCs w:val="24"/>
        </w:rPr>
        <w:t>Основные результаты выполнения мероприятий</w:t>
      </w:r>
    </w:p>
    <w:p w:rsidR="00365BBB" w:rsidRPr="00BC7421" w:rsidRDefault="00365BBB" w:rsidP="004004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За период реализации мероприятий муниципальной программы в 202</w:t>
      </w:r>
      <w:r w:rsidR="00BC7421" w:rsidRPr="00BC7421">
        <w:rPr>
          <w:rFonts w:ascii="Times New Roman" w:hAnsi="Times New Roman" w:cs="Times New Roman"/>
          <w:sz w:val="24"/>
          <w:szCs w:val="24"/>
        </w:rPr>
        <w:t>4</w:t>
      </w:r>
      <w:r w:rsidRPr="00BC7421">
        <w:rPr>
          <w:rFonts w:ascii="Times New Roman" w:hAnsi="Times New Roman" w:cs="Times New Roman"/>
          <w:sz w:val="24"/>
          <w:szCs w:val="24"/>
        </w:rPr>
        <w:t xml:space="preserve"> году достигнуты следующие результаты:</w:t>
      </w:r>
    </w:p>
    <w:p w:rsidR="00400414" w:rsidRPr="00BC7421" w:rsidRDefault="00400414" w:rsidP="004D25B1">
      <w:pPr>
        <w:numPr>
          <w:ilvl w:val="0"/>
          <w:numId w:val="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По мероприятию 1: «Осуществление первичного воинского учета на территор</w:t>
      </w:r>
      <w:r w:rsidRPr="00BC7421">
        <w:rPr>
          <w:rFonts w:ascii="Times New Roman" w:hAnsi="Times New Roman" w:cs="Times New Roman"/>
          <w:sz w:val="24"/>
          <w:szCs w:val="24"/>
        </w:rPr>
        <w:t>и</w:t>
      </w:r>
      <w:r w:rsidRPr="00BC7421">
        <w:rPr>
          <w:rFonts w:ascii="Times New Roman" w:hAnsi="Times New Roman" w:cs="Times New Roman"/>
          <w:sz w:val="24"/>
          <w:szCs w:val="24"/>
        </w:rPr>
        <w:t>ях, где отсутствуют военные комиссариаты»:</w:t>
      </w:r>
    </w:p>
    <w:p w:rsidR="00400414" w:rsidRPr="00BC7421" w:rsidRDefault="00400414" w:rsidP="004D25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- количество граждан, состоящих на воинском учете, на конец года составляет – 8</w:t>
      </w:r>
      <w:r w:rsidR="004062DA" w:rsidRPr="00BC7421">
        <w:rPr>
          <w:rFonts w:ascii="Times New Roman" w:hAnsi="Times New Roman" w:cs="Times New Roman"/>
          <w:sz w:val="24"/>
          <w:szCs w:val="24"/>
        </w:rPr>
        <w:t>2</w:t>
      </w:r>
      <w:r w:rsidRPr="00BC7421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400414" w:rsidRPr="00BC7421" w:rsidRDefault="00400414" w:rsidP="004D25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 xml:space="preserve">- из них: граждан подлежащих призыву на воинскую службу, не прибывающих в запасе – </w:t>
      </w:r>
      <w:r w:rsidR="00BC7421" w:rsidRPr="00BC7421">
        <w:rPr>
          <w:rFonts w:ascii="Times New Roman" w:hAnsi="Times New Roman" w:cs="Times New Roman"/>
          <w:sz w:val="24"/>
          <w:szCs w:val="24"/>
        </w:rPr>
        <w:t>4</w:t>
      </w:r>
      <w:r w:rsidRPr="00BC742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062DA" w:rsidRPr="00BC7421">
        <w:rPr>
          <w:rFonts w:ascii="Times New Roman" w:hAnsi="Times New Roman" w:cs="Times New Roman"/>
          <w:sz w:val="24"/>
          <w:szCs w:val="24"/>
        </w:rPr>
        <w:t>а</w:t>
      </w:r>
      <w:r w:rsidRPr="00BC74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5B1" w:rsidRPr="00BC7421" w:rsidRDefault="004D25B1" w:rsidP="004D25B1">
      <w:pPr>
        <w:pStyle w:val="aa"/>
        <w:numPr>
          <w:ilvl w:val="0"/>
          <w:numId w:val="3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7421">
        <w:rPr>
          <w:rFonts w:ascii="Times New Roman" w:hAnsi="Times New Roman" w:cs="Times New Roman"/>
        </w:rPr>
        <w:t>По мероприятию 2: «Обеспечение первичных мер пожарной безопасности»:</w:t>
      </w:r>
    </w:p>
    <w:p w:rsidR="004D25B1" w:rsidRPr="00BC7421" w:rsidRDefault="004D25B1" w:rsidP="004D25B1">
      <w:pPr>
        <w:pStyle w:val="a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C7421">
        <w:rPr>
          <w:rFonts w:ascii="Times New Roman" w:hAnsi="Times New Roman" w:cs="Times New Roman"/>
        </w:rPr>
        <w:t xml:space="preserve">- опашка села Малая </w:t>
      </w:r>
      <w:proofErr w:type="spellStart"/>
      <w:r w:rsidRPr="00BC7421">
        <w:rPr>
          <w:rFonts w:ascii="Times New Roman" w:hAnsi="Times New Roman" w:cs="Times New Roman"/>
        </w:rPr>
        <w:t>Камала</w:t>
      </w:r>
      <w:proofErr w:type="spellEnd"/>
      <w:r w:rsidRPr="00BC7421">
        <w:rPr>
          <w:rFonts w:ascii="Times New Roman" w:hAnsi="Times New Roman" w:cs="Times New Roman"/>
        </w:rPr>
        <w:t xml:space="preserve">, деревни Загорск, деревни Черемшанка в целях </w:t>
      </w:r>
      <w:r w:rsidRPr="00BC7421">
        <w:rPr>
          <w:rFonts w:ascii="Times New Roman" w:hAnsi="Times New Roman" w:cs="Times New Roman"/>
          <w:shd w:val="clear" w:color="auto" w:fill="FFFFFF"/>
        </w:rPr>
        <w:t>обеспечения пожарной безопасности;</w:t>
      </w:r>
    </w:p>
    <w:p w:rsidR="004D25B1" w:rsidRPr="00BC7421" w:rsidRDefault="004D25B1" w:rsidP="004D25B1">
      <w:pPr>
        <w:pStyle w:val="a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C7421">
        <w:rPr>
          <w:rFonts w:ascii="Times New Roman" w:hAnsi="Times New Roman" w:cs="Times New Roman"/>
        </w:rPr>
        <w:t xml:space="preserve">- расчистка подъездов к пожарным водоёмам </w:t>
      </w:r>
      <w:proofErr w:type="gramStart"/>
      <w:r w:rsidRPr="00BC7421">
        <w:rPr>
          <w:rFonts w:ascii="Times New Roman" w:hAnsi="Times New Roman" w:cs="Times New Roman"/>
        </w:rPr>
        <w:t>в</w:t>
      </w:r>
      <w:proofErr w:type="gramEnd"/>
      <w:r w:rsidRPr="00BC7421">
        <w:rPr>
          <w:rFonts w:ascii="Times New Roman" w:hAnsi="Times New Roman" w:cs="Times New Roman"/>
        </w:rPr>
        <w:t xml:space="preserve"> с. Малая </w:t>
      </w:r>
      <w:proofErr w:type="spellStart"/>
      <w:r w:rsidRPr="00BC7421">
        <w:rPr>
          <w:rFonts w:ascii="Times New Roman" w:hAnsi="Times New Roman" w:cs="Times New Roman"/>
        </w:rPr>
        <w:t>Камала</w:t>
      </w:r>
      <w:proofErr w:type="spellEnd"/>
      <w:r w:rsidRPr="00BC7421">
        <w:rPr>
          <w:rFonts w:ascii="Times New Roman" w:hAnsi="Times New Roman" w:cs="Times New Roman"/>
        </w:rPr>
        <w:t>.</w:t>
      </w:r>
    </w:p>
    <w:p w:rsidR="004D25B1" w:rsidRPr="00BC7421" w:rsidRDefault="004D25B1" w:rsidP="004D25B1">
      <w:pPr>
        <w:pStyle w:val="aa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7421">
        <w:rPr>
          <w:rFonts w:ascii="Times New Roman" w:hAnsi="Times New Roman" w:cs="Times New Roman"/>
          <w:shd w:val="clear" w:color="auto" w:fill="FFFFFF"/>
        </w:rPr>
        <w:t>3)</w:t>
      </w:r>
      <w:r w:rsidRPr="00BC7421">
        <w:rPr>
          <w:rFonts w:ascii="Times New Roman" w:hAnsi="Times New Roman" w:cs="Times New Roman"/>
        </w:rPr>
        <w:t xml:space="preserve"> По мероприятию 3: «Содержание автомобильных дорог общего пользования городских округов, городских и сельских поселений»: </w:t>
      </w:r>
    </w:p>
    <w:p w:rsidR="004D25B1" w:rsidRPr="00BC7421" w:rsidRDefault="004D25B1" w:rsidP="004D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- механизированная снегоочистка, расчистка от снежных заносов;</w:t>
      </w:r>
    </w:p>
    <w:p w:rsidR="004D25B1" w:rsidRPr="00BC7421" w:rsidRDefault="004D25B1" w:rsidP="004D25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7421">
        <w:rPr>
          <w:rFonts w:ascii="Times New Roman" w:hAnsi="Times New Roman" w:cs="Times New Roman"/>
          <w:bCs/>
          <w:sz w:val="24"/>
          <w:szCs w:val="24"/>
        </w:rPr>
        <w:t>- устранение деформаций и повреждений по дорожным одеждам, обустройство автомобильных дорог, ремонтная планировка дороги.</w:t>
      </w:r>
    </w:p>
    <w:p w:rsidR="004D25B1" w:rsidRPr="00BC7421" w:rsidRDefault="004D25B1" w:rsidP="004D25B1">
      <w:pPr>
        <w:pStyle w:val="aa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7421">
        <w:rPr>
          <w:rFonts w:ascii="Times New Roman" w:hAnsi="Times New Roman" w:cs="Times New Roman"/>
        </w:rPr>
        <w:t>4) По мероприятию 4: «Благоустройство территории поселения»;</w:t>
      </w:r>
    </w:p>
    <w:p w:rsidR="004D25B1" w:rsidRPr="00BC7421" w:rsidRDefault="004D25B1" w:rsidP="004D25B1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7421">
        <w:rPr>
          <w:rFonts w:ascii="Times New Roman" w:hAnsi="Times New Roman" w:cs="Times New Roman"/>
        </w:rPr>
        <w:t>- ежемесячная оплата уличного освещения;</w:t>
      </w:r>
    </w:p>
    <w:p w:rsidR="004D25B1" w:rsidRPr="00BC7421" w:rsidRDefault="004D25B1" w:rsidP="004D25B1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7421">
        <w:rPr>
          <w:rFonts w:ascii="Times New Roman" w:hAnsi="Times New Roman" w:cs="Times New Roman"/>
        </w:rPr>
        <w:t>- уборка несанкционированных свалок, выкашивание травы;</w:t>
      </w:r>
    </w:p>
    <w:p w:rsidR="004D25B1" w:rsidRPr="00BC7421" w:rsidRDefault="004D25B1" w:rsidP="004D25B1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C7421">
        <w:rPr>
          <w:rFonts w:ascii="Times New Roman" w:hAnsi="Times New Roman" w:cs="Times New Roman"/>
        </w:rPr>
        <w:t>- организация трудового отряда старшеклассников;</w:t>
      </w:r>
    </w:p>
    <w:p w:rsidR="004D25B1" w:rsidRPr="00BC7421" w:rsidRDefault="004D25B1" w:rsidP="004D25B1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C7421">
        <w:rPr>
          <w:rFonts w:ascii="Times New Roman" w:hAnsi="Times New Roman"/>
          <w:sz w:val="24"/>
          <w:szCs w:val="24"/>
          <w:lang w:eastAsia="ru-RU"/>
        </w:rPr>
        <w:t xml:space="preserve">5) По мероприятию 5: </w:t>
      </w:r>
      <w:r w:rsidRPr="00BC7421">
        <w:rPr>
          <w:rFonts w:ascii="Times New Roman" w:hAnsi="Times New Roman"/>
          <w:sz w:val="24"/>
          <w:szCs w:val="24"/>
        </w:rPr>
        <w:t>«Дополнительное пенсионное обеспечение муниципальных служащих»:</w:t>
      </w:r>
    </w:p>
    <w:p w:rsidR="004D25B1" w:rsidRPr="00BC7421" w:rsidRDefault="004D25B1" w:rsidP="004D25B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C7421">
        <w:rPr>
          <w:rFonts w:ascii="Times New Roman" w:hAnsi="Times New Roman"/>
          <w:sz w:val="24"/>
          <w:szCs w:val="24"/>
        </w:rPr>
        <w:t>- обеспечено право на пенсию по выслуге лет муниципальным служащим, замещавшим муниципальные должности - 2 человека.</w:t>
      </w:r>
    </w:p>
    <w:p w:rsidR="004D25B1" w:rsidRPr="00BC7421" w:rsidRDefault="004D25B1" w:rsidP="004D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6) По мероприятию 6: «Межбюджетные трансферты бюджетам муниципальных районов из бюджетов поселений и бюджетные трансферты бюджетам поселений из бюджетов муниципальных районов на осуществление части полномочий, в соответствии с заключенными соглашениями в рамках отдельных мероприятий органов местного  самоуправления»:</w:t>
      </w:r>
    </w:p>
    <w:p w:rsidR="004D25B1" w:rsidRPr="00BC7421" w:rsidRDefault="004D25B1" w:rsidP="004D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- не осуществлялось.</w:t>
      </w:r>
    </w:p>
    <w:p w:rsidR="004D25B1" w:rsidRPr="00BC7421" w:rsidRDefault="004D25B1" w:rsidP="004D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7) По мероприятию 7: «Социальное обеспечение»:</w:t>
      </w:r>
    </w:p>
    <w:p w:rsidR="004D25B1" w:rsidRPr="00BC7421" w:rsidRDefault="004D25B1" w:rsidP="004D2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21">
        <w:rPr>
          <w:rFonts w:ascii="Times New Roman" w:hAnsi="Times New Roman" w:cs="Times New Roman"/>
          <w:sz w:val="24"/>
          <w:szCs w:val="24"/>
        </w:rPr>
        <w:t>- не осуществлялось.</w:t>
      </w:r>
    </w:p>
    <w:p w:rsidR="004D25B1" w:rsidRPr="00BC7421" w:rsidRDefault="004D25B1" w:rsidP="00672D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40FE" w:rsidRPr="00BC7421" w:rsidRDefault="009740FE" w:rsidP="00672D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250C" w:rsidRPr="004062DA" w:rsidRDefault="00FC63DE">
      <w:pPr>
        <w:pStyle w:val="ConsPlusNonformat"/>
        <w:ind w:firstLine="708"/>
        <w:jc w:val="both"/>
      </w:pPr>
      <w:r w:rsidRPr="00BC7421">
        <w:rPr>
          <w:rFonts w:ascii="Times New Roman" w:hAnsi="Times New Roman"/>
          <w:b/>
          <w:bCs/>
          <w:sz w:val="24"/>
          <w:szCs w:val="24"/>
        </w:rPr>
        <w:t>2. Муниципальная программа «Профилактика терроризма и экстремизма, минимизаци</w:t>
      </w:r>
      <w:r w:rsidRPr="004062DA">
        <w:rPr>
          <w:rFonts w:ascii="Times New Roman" w:hAnsi="Times New Roman"/>
          <w:b/>
          <w:bCs/>
          <w:sz w:val="24"/>
          <w:szCs w:val="24"/>
        </w:rPr>
        <w:t xml:space="preserve">и и (или) ликвидации последствий проявлений терроризма и экстремизм на территории </w:t>
      </w:r>
      <w:proofErr w:type="spellStart"/>
      <w:r w:rsidR="00E16ED5" w:rsidRPr="004062DA">
        <w:rPr>
          <w:rFonts w:ascii="Times New Roman" w:hAnsi="Times New Roman"/>
          <w:b/>
          <w:bCs/>
          <w:sz w:val="24"/>
          <w:szCs w:val="24"/>
        </w:rPr>
        <w:t>Малокамалинс</w:t>
      </w:r>
      <w:r w:rsidRPr="004062DA">
        <w:rPr>
          <w:rFonts w:ascii="Times New Roman" w:hAnsi="Times New Roman"/>
          <w:b/>
          <w:bCs/>
          <w:sz w:val="24"/>
          <w:szCs w:val="24"/>
        </w:rPr>
        <w:t>кого</w:t>
      </w:r>
      <w:proofErr w:type="spellEnd"/>
      <w:r w:rsidRPr="004062DA">
        <w:rPr>
          <w:rFonts w:ascii="Times New Roman" w:hAnsi="Times New Roman"/>
          <w:b/>
          <w:bCs/>
          <w:sz w:val="24"/>
          <w:szCs w:val="24"/>
        </w:rPr>
        <w:t xml:space="preserve"> сельсовета»</w:t>
      </w:r>
    </w:p>
    <w:p w:rsidR="006514D8" w:rsidRPr="004062DA" w:rsidRDefault="006514D8">
      <w:pPr>
        <w:pStyle w:val="ConsPlusNonformat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7C250C" w:rsidRPr="004062DA" w:rsidRDefault="00FC63D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 xml:space="preserve">Ответственный исполнитель – Администрация </w:t>
      </w:r>
      <w:proofErr w:type="spellStart"/>
      <w:r w:rsidR="00E16ED5" w:rsidRPr="004062DA">
        <w:rPr>
          <w:rFonts w:ascii="Times New Roman" w:hAnsi="Times New Roman"/>
          <w:sz w:val="24"/>
          <w:szCs w:val="24"/>
        </w:rPr>
        <w:t>Малокамалинс</w:t>
      </w:r>
      <w:r w:rsidRPr="004062DA">
        <w:rPr>
          <w:rFonts w:ascii="Times New Roman" w:hAnsi="Times New Roman"/>
          <w:sz w:val="24"/>
          <w:szCs w:val="24"/>
        </w:rPr>
        <w:t>кого</w:t>
      </w:r>
      <w:proofErr w:type="spellEnd"/>
      <w:r w:rsidRPr="004062DA">
        <w:rPr>
          <w:rFonts w:ascii="Times New Roman" w:hAnsi="Times New Roman"/>
          <w:sz w:val="24"/>
          <w:szCs w:val="24"/>
        </w:rPr>
        <w:t xml:space="preserve"> сельсовета Рыбинского района Красноярского края</w:t>
      </w:r>
    </w:p>
    <w:p w:rsidR="007C250C" w:rsidRPr="004062DA" w:rsidRDefault="00FC63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406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50C" w:rsidRPr="004062DA" w:rsidRDefault="00FC63D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Профилактика терроризма и экстремизма, а также минимизация и (или) ликвидация последствий терроризма и экстремизма на территории </w:t>
      </w:r>
      <w:proofErr w:type="spellStart"/>
      <w:r w:rsidR="00E16ED5"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Малокамалинс</w:t>
      </w:r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кого</w:t>
      </w:r>
      <w:proofErr w:type="spellEnd"/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сельсовета Рыбинского района Красноярского края</w:t>
      </w:r>
    </w:p>
    <w:p w:rsidR="007C250C" w:rsidRPr="004062DA" w:rsidRDefault="00FC63DE" w:rsidP="006514D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7C250C" w:rsidRPr="004062DA" w:rsidRDefault="00FC63DE" w:rsidP="006514D8">
      <w:pPr>
        <w:autoSpaceDE w:val="0"/>
        <w:spacing w:after="0" w:line="240" w:lineRule="auto"/>
        <w:ind w:firstLine="624"/>
        <w:jc w:val="both"/>
        <w:rPr>
          <w:rFonts w:ascii="Times New Roman" w:hAnsi="Times New Roman"/>
        </w:rPr>
      </w:pPr>
      <w:r w:rsidRPr="004062DA">
        <w:rPr>
          <w:rFonts w:ascii="Times New Roman" w:eastAsia="Times New Roman" w:hAnsi="Times New Roman" w:cs="Arial"/>
          <w:sz w:val="24"/>
          <w:szCs w:val="24"/>
        </w:rPr>
        <w:t>-работа с населением поселений направленной на предупреждение террористической и экстремистской деятельности.</w:t>
      </w:r>
    </w:p>
    <w:p w:rsidR="007C250C" w:rsidRPr="004062DA" w:rsidRDefault="00FC63DE" w:rsidP="006514D8">
      <w:pPr>
        <w:spacing w:after="0" w:line="240" w:lineRule="auto"/>
        <w:ind w:firstLine="624"/>
        <w:jc w:val="both"/>
        <w:rPr>
          <w:rFonts w:ascii="Times New Roman" w:hAnsi="Times New Roman" w:cs="Arial"/>
          <w:sz w:val="24"/>
          <w:szCs w:val="24"/>
        </w:rPr>
      </w:pPr>
      <w:r w:rsidRPr="004062DA">
        <w:rPr>
          <w:rFonts w:ascii="Times New Roman" w:hAnsi="Times New Roman" w:cs="Arial"/>
          <w:sz w:val="24"/>
          <w:szCs w:val="24"/>
        </w:rPr>
        <w:t>-профилактика терроризма и экстремизма;</w:t>
      </w:r>
    </w:p>
    <w:p w:rsidR="007C250C" w:rsidRPr="004062DA" w:rsidRDefault="00FC63DE" w:rsidP="006514D8">
      <w:pPr>
        <w:spacing w:after="0" w:line="240" w:lineRule="auto"/>
        <w:ind w:firstLine="624"/>
        <w:jc w:val="both"/>
        <w:rPr>
          <w:rFonts w:ascii="Times New Roman" w:hAnsi="Times New Roman" w:cs="Arial"/>
          <w:sz w:val="24"/>
          <w:szCs w:val="24"/>
        </w:rPr>
      </w:pPr>
      <w:r w:rsidRPr="004062DA">
        <w:rPr>
          <w:rFonts w:ascii="Times New Roman" w:hAnsi="Times New Roman" w:cs="Arial"/>
          <w:sz w:val="24"/>
          <w:szCs w:val="24"/>
        </w:rPr>
        <w:t>-повышение уровня антитеррористической защиты населения, недопущение проявлений политического, этнического и религиозного экстремизма</w:t>
      </w:r>
    </w:p>
    <w:p w:rsidR="007C250C" w:rsidRPr="004062DA" w:rsidRDefault="00FC63DE" w:rsidP="006514D8">
      <w:pPr>
        <w:spacing w:after="0" w:line="240" w:lineRule="auto"/>
        <w:ind w:firstLine="624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062D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-минимизация и (или) ликвидация последствий терроризма и экстремизма;</w:t>
      </w:r>
    </w:p>
    <w:p w:rsidR="007C250C" w:rsidRPr="004062DA" w:rsidRDefault="00FC63DE" w:rsidP="006514D8">
      <w:pPr>
        <w:widowControl w:val="0"/>
        <w:autoSpaceDE w:val="0"/>
        <w:spacing w:after="0" w:line="240" w:lineRule="auto"/>
        <w:ind w:firstLine="624"/>
        <w:jc w:val="both"/>
        <w:rPr>
          <w:rFonts w:ascii="Times New Roman" w:eastAsia="Arial" w:hAnsi="Times New Roman" w:cs="Arial"/>
          <w:sz w:val="24"/>
          <w:szCs w:val="24"/>
        </w:rPr>
      </w:pPr>
      <w:r w:rsidRPr="004062DA">
        <w:rPr>
          <w:rFonts w:ascii="Times New Roman" w:eastAsia="Arial" w:hAnsi="Times New Roman" w:cs="Arial"/>
          <w:sz w:val="24"/>
          <w:szCs w:val="24"/>
        </w:rPr>
        <w:t xml:space="preserve">-расширение спектра информационно-пропагандистской деятельности, постепенное </w:t>
      </w:r>
      <w:r w:rsidRPr="004062DA">
        <w:rPr>
          <w:rFonts w:ascii="Times New Roman" w:eastAsia="Arial" w:hAnsi="Times New Roman" w:cs="Arial"/>
          <w:sz w:val="24"/>
          <w:szCs w:val="24"/>
        </w:rPr>
        <w:lastRenderedPageBreak/>
        <w:t>формирование образа жизни законопослушного гражданина;</w:t>
      </w:r>
    </w:p>
    <w:p w:rsidR="007C250C" w:rsidRPr="004062DA" w:rsidRDefault="00FC63DE" w:rsidP="006514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eastAsia="Calibri" w:hAnsi="Times New Roman" w:cs="Arial"/>
          <w:sz w:val="24"/>
          <w:szCs w:val="24"/>
          <w:lang w:eastAsia="en-US"/>
        </w:rPr>
        <w:t>- создание условий, обеспечивающих эффективную профилактику терроризма и экстремизма, минимизацию последствий от террористической деятельности.</w:t>
      </w:r>
    </w:p>
    <w:p w:rsidR="007C250C" w:rsidRPr="004062DA" w:rsidRDefault="00FC63DE" w:rsidP="00651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Мероприятия,</w:t>
      </w:r>
      <w:r w:rsidRPr="004062DA">
        <w:rPr>
          <w:rFonts w:ascii="Times New Roman" w:hAnsi="Times New Roman" w:cs="Times New Roman"/>
          <w:sz w:val="24"/>
          <w:szCs w:val="24"/>
        </w:rPr>
        <w:t xml:space="preserve"> реализуемые в рамках выполнения задач муниципальной программы: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1.</w:t>
      </w:r>
      <w:r w:rsidR="00B11CE0" w:rsidRPr="004062DA">
        <w:rPr>
          <w:rFonts w:ascii="Times New Roman" w:hAnsi="Times New Roman"/>
          <w:sz w:val="24"/>
          <w:szCs w:val="24"/>
        </w:rPr>
        <w:t xml:space="preserve"> </w:t>
      </w:r>
      <w:r w:rsidRPr="004062DA">
        <w:rPr>
          <w:rFonts w:ascii="Times New Roman" w:hAnsi="Times New Roman"/>
          <w:sz w:val="24"/>
          <w:szCs w:val="24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2. Осуществление обхода населенных пунктов (1 раз в полгода), в целях предупреждения</w:t>
      </w:r>
      <w:r w:rsidR="00BC7421">
        <w:rPr>
          <w:rFonts w:ascii="Times New Roman" w:hAnsi="Times New Roman"/>
          <w:sz w:val="24"/>
          <w:szCs w:val="24"/>
        </w:rPr>
        <w:t xml:space="preserve"> </w:t>
      </w:r>
      <w:r w:rsidRPr="004062DA">
        <w:rPr>
          <w:rFonts w:ascii="Times New Roman" w:hAnsi="Times New Roman"/>
          <w:sz w:val="24"/>
          <w:szCs w:val="24"/>
        </w:rPr>
        <w:t xml:space="preserve">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 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 xml:space="preserve">3. Информирование населения о повышении бдительности и действиях при угрозе возникновения террористических актов. </w:t>
      </w:r>
    </w:p>
    <w:p w:rsidR="007C250C" w:rsidRPr="004062DA" w:rsidRDefault="00FC63DE" w:rsidP="006514D8">
      <w:pPr>
        <w:pStyle w:val="aa"/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</w:rPr>
        <w:t xml:space="preserve">4. Проведение </w:t>
      </w:r>
      <w:r w:rsidRPr="004062DA">
        <w:rPr>
          <w:rFonts w:ascii="Times New Roman" w:hAnsi="Times New Roman"/>
        </w:rPr>
        <w:t>мониторинга законодательства в сфере межнациональных и межконфессиональных отношений.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>5.</w:t>
      </w:r>
      <w:r w:rsidR="00B11CE0" w:rsidRPr="004062D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062DA">
        <w:rPr>
          <w:rFonts w:ascii="Times New Roman" w:hAnsi="Times New Roman"/>
          <w:spacing w:val="2"/>
          <w:sz w:val="24"/>
          <w:szCs w:val="24"/>
        </w:rPr>
        <w:t>Поддержание в надлежащем состоянии освещение улиц с целью предотвращения экстремистских и террористических действий в вечернее и ночное время.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>6.</w:t>
      </w:r>
      <w:r w:rsidRPr="004062DA">
        <w:rPr>
          <w:rFonts w:ascii="Times New Roman" w:hAnsi="Times New Roman"/>
          <w:sz w:val="24"/>
          <w:szCs w:val="24"/>
        </w:rPr>
        <w:t xml:space="preserve"> Организация дежурств муниципальных служащих в период повышенной террористической опасности, в предпраздничные и праздничные дни.</w:t>
      </w:r>
    </w:p>
    <w:p w:rsidR="007C250C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062DA">
        <w:rPr>
          <w:rFonts w:ascii="Times New Roman" w:hAnsi="Times New Roman"/>
          <w:spacing w:val="2"/>
          <w:sz w:val="24"/>
          <w:szCs w:val="24"/>
        </w:rPr>
        <w:t>7.</w:t>
      </w:r>
      <w:r w:rsidRPr="004062DA">
        <w:rPr>
          <w:rFonts w:ascii="Times New Roman" w:hAnsi="Times New Roman"/>
          <w:sz w:val="24"/>
          <w:szCs w:val="24"/>
        </w:rPr>
        <w:t xml:space="preserve"> Изготовление печатных памяток по тематике противодействия терроризму.</w:t>
      </w:r>
    </w:p>
    <w:p w:rsidR="007C250C" w:rsidRPr="004062DA" w:rsidRDefault="007C250C" w:rsidP="006514D8">
      <w:pPr>
        <w:widowControl w:val="0"/>
        <w:autoSpaceDE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C250C" w:rsidRPr="004062DA" w:rsidRDefault="00FC63DE" w:rsidP="006514D8">
      <w:pPr>
        <w:widowControl w:val="0"/>
        <w:autoSpaceDE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62DA">
        <w:rPr>
          <w:rFonts w:ascii="Times New Roman" w:hAnsi="Times New Roman" w:cs="Times New Roman"/>
          <w:b/>
          <w:sz w:val="24"/>
          <w:szCs w:val="24"/>
        </w:rPr>
        <w:t>Финансирование программы</w:t>
      </w:r>
    </w:p>
    <w:p w:rsidR="00365BBB" w:rsidRPr="004062DA" w:rsidRDefault="00FC63DE" w:rsidP="00651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2DA">
        <w:rPr>
          <w:rFonts w:ascii="Times New Roman" w:hAnsi="Times New Roman" w:cs="Times New Roman"/>
          <w:sz w:val="24"/>
          <w:szCs w:val="24"/>
        </w:rPr>
        <w:t>На реализацию программы в 202</w:t>
      </w:r>
      <w:r w:rsidR="009740FE">
        <w:rPr>
          <w:rFonts w:ascii="Times New Roman" w:hAnsi="Times New Roman" w:cs="Times New Roman"/>
          <w:sz w:val="24"/>
          <w:szCs w:val="24"/>
        </w:rPr>
        <w:t>4</w:t>
      </w:r>
      <w:r w:rsidRPr="004062DA">
        <w:rPr>
          <w:rFonts w:ascii="Times New Roman" w:hAnsi="Times New Roman" w:cs="Times New Roman"/>
          <w:sz w:val="24"/>
          <w:szCs w:val="24"/>
        </w:rPr>
        <w:t xml:space="preserve"> году предусмотрено 1,000 тыс. рубле</w:t>
      </w:r>
      <w:r w:rsidR="00365BBB" w:rsidRPr="004062DA">
        <w:rPr>
          <w:rFonts w:ascii="Times New Roman" w:hAnsi="Times New Roman" w:cs="Times New Roman"/>
          <w:sz w:val="24"/>
          <w:szCs w:val="24"/>
        </w:rPr>
        <w:t>й;</w:t>
      </w:r>
    </w:p>
    <w:p w:rsidR="007C250C" w:rsidRPr="004062DA" w:rsidRDefault="00047AF6" w:rsidP="006514D8">
      <w:pPr>
        <w:spacing w:after="0" w:line="240" w:lineRule="auto"/>
        <w:ind w:firstLine="709"/>
        <w:jc w:val="both"/>
      </w:pPr>
      <w:r w:rsidRPr="004062DA">
        <w:rPr>
          <w:rFonts w:ascii="Times New Roman" w:hAnsi="Times New Roman" w:cs="Times New Roman"/>
          <w:sz w:val="24"/>
          <w:szCs w:val="24"/>
        </w:rPr>
        <w:t>Фактическое выполнение</w:t>
      </w:r>
      <w:r w:rsidR="00365BBB" w:rsidRPr="004062DA">
        <w:rPr>
          <w:rFonts w:ascii="Times New Roman" w:hAnsi="Times New Roman" w:cs="Times New Roman"/>
          <w:sz w:val="24"/>
          <w:szCs w:val="24"/>
        </w:rPr>
        <w:t xml:space="preserve"> составило 1,000 тыс. ру</w:t>
      </w:r>
      <w:r w:rsidR="00FC63DE" w:rsidRPr="004062DA">
        <w:rPr>
          <w:rFonts w:ascii="Times New Roman" w:hAnsi="Times New Roman" w:cs="Times New Roman"/>
          <w:sz w:val="24"/>
          <w:szCs w:val="24"/>
        </w:rPr>
        <w:t>блей (100%)</w:t>
      </w:r>
      <w:r w:rsidR="00365BBB" w:rsidRPr="004062DA">
        <w:rPr>
          <w:rFonts w:ascii="Times New Roman" w:hAnsi="Times New Roman" w:cs="Times New Roman"/>
          <w:sz w:val="24"/>
          <w:szCs w:val="24"/>
        </w:rPr>
        <w:t>.</w:t>
      </w:r>
    </w:p>
    <w:p w:rsidR="007C250C" w:rsidRPr="004062DA" w:rsidRDefault="007C250C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4B1E" w:rsidRPr="004062DA" w:rsidRDefault="002D4B1E" w:rsidP="002D4B1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4062DA">
        <w:rPr>
          <w:rFonts w:ascii="Times New Roman" w:hAnsi="Times New Roman"/>
          <w:sz w:val="24"/>
          <w:szCs w:val="24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</w:rPr>
        <w:t xml:space="preserve"> сельсовета Рыбинского района Красноярского края ответственными исполнителями были представлены годовые отчеты о ходе реализации муниципальных программ за 202</w:t>
      </w:r>
      <w:r w:rsidR="009740FE">
        <w:rPr>
          <w:rFonts w:ascii="Times New Roman" w:hAnsi="Times New Roman"/>
          <w:sz w:val="24"/>
          <w:szCs w:val="24"/>
        </w:rPr>
        <w:t>4</w:t>
      </w:r>
      <w:r w:rsidRPr="004062DA">
        <w:rPr>
          <w:rFonts w:ascii="Times New Roman" w:hAnsi="Times New Roman"/>
          <w:sz w:val="24"/>
          <w:szCs w:val="24"/>
        </w:rPr>
        <w:t xml:space="preserve"> год, о достигнутых результатах по утвержденным формам, объяснение причин динамики целевых индикаторов. Данные сведены в таблицу 1.</w:t>
      </w:r>
    </w:p>
    <w:p w:rsidR="002D4B1E" w:rsidRPr="004062DA" w:rsidRDefault="002D4B1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14D8" w:rsidRDefault="006514D8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Pr="004062DA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14D8" w:rsidRDefault="006514D8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740FE" w:rsidRPr="004062DA" w:rsidRDefault="009740F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514D8" w:rsidRPr="004062DA" w:rsidRDefault="006514D8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D4B1E" w:rsidRPr="004062DA" w:rsidRDefault="002D4B1E" w:rsidP="002D4B1E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lastRenderedPageBreak/>
        <w:t>Таблица 1</w:t>
      </w:r>
    </w:p>
    <w:p w:rsidR="002D4B1E" w:rsidRPr="004062DA" w:rsidRDefault="002D4B1E" w:rsidP="00C2214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Оценка эффективности реализации муниципальных программ за 202</w:t>
      </w:r>
      <w:r w:rsidR="00343ACA">
        <w:rPr>
          <w:rFonts w:ascii="Times New Roman" w:hAnsi="Times New Roman"/>
          <w:sz w:val="24"/>
          <w:szCs w:val="24"/>
        </w:rPr>
        <w:t>4</w:t>
      </w:r>
      <w:r w:rsidRPr="004062DA">
        <w:rPr>
          <w:rFonts w:ascii="Times New Roman" w:hAnsi="Times New Roman"/>
          <w:sz w:val="24"/>
          <w:szCs w:val="24"/>
        </w:rPr>
        <w:t xml:space="preserve"> год </w:t>
      </w:r>
    </w:p>
    <w:tbl>
      <w:tblPr>
        <w:tblW w:w="10349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984"/>
        <w:gridCol w:w="2552"/>
        <w:gridCol w:w="1843"/>
        <w:gridCol w:w="1843"/>
      </w:tblGrid>
      <w:tr w:rsidR="002D4B1E" w:rsidRPr="004062DA" w:rsidTr="00C22142">
        <w:trPr>
          <w:cantSplit/>
          <w:trHeight w:val="13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4062D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Оценка эффективности программы</w:t>
            </w:r>
          </w:p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062D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(эффективно "+" ;                    не эффективно   " -"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Обоснование причин положительной (отрицательной) динамики эффективности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Вывод об эффективности программы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Предложения по дальнейшей реализации муниципальной программы</w:t>
            </w:r>
          </w:p>
        </w:tc>
      </w:tr>
      <w:tr w:rsidR="002D4B1E" w:rsidRPr="004062DA" w:rsidTr="00672D61">
        <w:trPr>
          <w:cantSplit/>
          <w:trHeight w:val="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"Развитие местного самоуправления"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«+»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Мероприятия программы выполнены</w:t>
            </w:r>
            <w:r w:rsidR="009740FE">
              <w:rPr>
                <w:rFonts w:ascii="Times New Roman" w:hAnsi="Times New Roman"/>
                <w:sz w:val="20"/>
                <w:szCs w:val="20"/>
              </w:rPr>
              <w:t xml:space="preserve"> не</w:t>
            </w:r>
            <w:r w:rsidRPr="004062DA">
              <w:rPr>
                <w:rFonts w:ascii="Times New Roman" w:hAnsi="Times New Roman"/>
                <w:sz w:val="20"/>
                <w:szCs w:val="20"/>
              </w:rPr>
              <w:t xml:space="preserve"> полностью. Целевые индикаторы достигнуты в сторону увеличения.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Соответствие эффективности плану в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Предлагается дальнейшая реализация программы</w:t>
            </w:r>
          </w:p>
        </w:tc>
      </w:tr>
      <w:tr w:rsidR="002D4B1E" w:rsidRPr="004062DA" w:rsidTr="00672D61">
        <w:trPr>
          <w:cantSplit/>
          <w:trHeight w:val="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E8700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Pr="004062DA">
              <w:rPr>
                <w:rFonts w:ascii="Times New Roman" w:hAnsi="Times New Roman"/>
                <w:sz w:val="20"/>
                <w:szCs w:val="20"/>
              </w:rPr>
              <w:t>Малокамалинского</w:t>
            </w:r>
            <w:proofErr w:type="spellEnd"/>
            <w:r w:rsidRPr="004062DA">
              <w:rPr>
                <w:rFonts w:ascii="Times New Roman" w:hAnsi="Times New Roman"/>
                <w:sz w:val="20"/>
                <w:szCs w:val="20"/>
              </w:rPr>
              <w:t xml:space="preserve"> сельсовета Рыбинского района Красноярского края                        на 2019 – 202</w:t>
            </w:r>
            <w:r w:rsidR="00E87003">
              <w:rPr>
                <w:rFonts w:ascii="Times New Roman" w:hAnsi="Times New Roman"/>
                <w:sz w:val="20"/>
                <w:szCs w:val="20"/>
              </w:rPr>
              <w:t>7</w:t>
            </w:r>
            <w:r w:rsidRPr="004062DA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4062DA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4062D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«+»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Мероприятия программы выполнены полностью. Целевые индикаторы достигнуты в сторону увеличения.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Соответствие эффективности плану в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B1E" w:rsidRPr="004062DA" w:rsidRDefault="002D4B1E" w:rsidP="00672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62DA">
              <w:rPr>
                <w:rFonts w:ascii="Times New Roman" w:hAnsi="Times New Roman"/>
                <w:sz w:val="20"/>
                <w:szCs w:val="20"/>
              </w:rPr>
              <w:t>Предлагается дальнейшая реализация программы</w:t>
            </w:r>
          </w:p>
        </w:tc>
      </w:tr>
    </w:tbl>
    <w:p w:rsidR="002D4B1E" w:rsidRPr="004062DA" w:rsidRDefault="002D4B1E" w:rsidP="002D4B1E">
      <w:pPr>
        <w:ind w:firstLine="709"/>
        <w:rPr>
          <w:rFonts w:ascii="Times New Roman" w:hAnsi="Times New Roman"/>
        </w:rPr>
      </w:pPr>
    </w:p>
    <w:p w:rsidR="007C250C" w:rsidRPr="004062DA" w:rsidRDefault="007C250C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72D61" w:rsidRPr="004062DA" w:rsidRDefault="00672D61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72D61" w:rsidRPr="004062DA" w:rsidRDefault="00672D61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72D61" w:rsidRPr="004062DA" w:rsidRDefault="00672D61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6514D8" w:rsidRPr="004062DA" w:rsidRDefault="006514D8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</w:rPr>
      </w:pPr>
    </w:p>
    <w:p w:rsidR="002D4B1E" w:rsidRPr="004062DA" w:rsidRDefault="002D4B1E" w:rsidP="00BC4D7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2D4B1E" w:rsidRPr="004062DA" w:rsidRDefault="002D4B1E" w:rsidP="00BC4D7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к Порядку проведения оценки</w:t>
      </w:r>
    </w:p>
    <w:p w:rsidR="002D4B1E" w:rsidRPr="004062DA" w:rsidRDefault="002D4B1E" w:rsidP="00BC4D7B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эффективности реализации</w:t>
      </w:r>
      <w:r w:rsidR="00CF0BC6" w:rsidRPr="004062DA">
        <w:rPr>
          <w:rFonts w:ascii="Times New Roman" w:hAnsi="Times New Roman"/>
          <w:sz w:val="24"/>
          <w:szCs w:val="24"/>
        </w:rPr>
        <w:t xml:space="preserve"> </w:t>
      </w:r>
      <w:r w:rsidRPr="004062DA">
        <w:rPr>
          <w:rFonts w:ascii="Times New Roman" w:hAnsi="Times New Roman"/>
          <w:sz w:val="24"/>
          <w:szCs w:val="24"/>
        </w:rPr>
        <w:t>муниципальных</w:t>
      </w:r>
      <w:r w:rsidR="00CF0BC6" w:rsidRPr="004062DA">
        <w:rPr>
          <w:rFonts w:ascii="Times New Roman" w:hAnsi="Times New Roman"/>
          <w:sz w:val="24"/>
          <w:szCs w:val="24"/>
        </w:rPr>
        <w:t xml:space="preserve"> </w:t>
      </w:r>
      <w:r w:rsidRPr="004062DA">
        <w:rPr>
          <w:rFonts w:ascii="Times New Roman" w:hAnsi="Times New Roman"/>
          <w:sz w:val="24"/>
          <w:szCs w:val="24"/>
        </w:rPr>
        <w:t>программ</w:t>
      </w:r>
      <w:r w:rsidR="00CF0BC6" w:rsidRPr="004062DA">
        <w:rPr>
          <w:rFonts w:ascii="Times New Roman" w:hAnsi="Times New Roman"/>
          <w:sz w:val="24"/>
          <w:szCs w:val="24"/>
        </w:rPr>
        <w:t xml:space="preserve"> </w:t>
      </w:r>
    </w:p>
    <w:p w:rsidR="002D4B1E" w:rsidRPr="004062DA" w:rsidRDefault="002D4B1E" w:rsidP="002D4B1E">
      <w:pPr>
        <w:spacing w:after="0"/>
        <w:rPr>
          <w:rFonts w:ascii="Times New Roman" w:hAnsi="Times New Roman"/>
          <w:sz w:val="24"/>
          <w:szCs w:val="24"/>
        </w:rPr>
      </w:pPr>
    </w:p>
    <w:p w:rsidR="002D4B1E" w:rsidRPr="004062DA" w:rsidRDefault="002D4B1E" w:rsidP="002D4B1E">
      <w:pPr>
        <w:spacing w:after="0"/>
        <w:rPr>
          <w:rFonts w:ascii="Times New Roman" w:hAnsi="Times New Roman"/>
          <w:sz w:val="24"/>
          <w:szCs w:val="24"/>
        </w:rPr>
      </w:pPr>
    </w:p>
    <w:p w:rsidR="002D4B1E" w:rsidRPr="004062DA" w:rsidRDefault="003C62FC" w:rsidP="003C62FC">
      <w:pPr>
        <w:widowControl w:val="0"/>
        <w:autoSpaceDE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t>Результат эффективности реализации муниципальной программы                                                         «Развитие местного самоуправления» за 202</w:t>
      </w:r>
      <w:r w:rsidR="009740FE">
        <w:rPr>
          <w:rFonts w:ascii="Times New Roman" w:hAnsi="Times New Roman"/>
          <w:sz w:val="24"/>
          <w:szCs w:val="24"/>
        </w:rPr>
        <w:t>4</w:t>
      </w:r>
      <w:r w:rsidRPr="004062DA">
        <w:rPr>
          <w:rFonts w:ascii="Times New Roman" w:hAnsi="Times New Roman"/>
          <w:sz w:val="24"/>
          <w:szCs w:val="24"/>
        </w:rPr>
        <w:t xml:space="preserve"> год</w:t>
      </w: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D4B1E" w:rsidRPr="004062DA" w:rsidRDefault="003C62FC" w:rsidP="003C62FC">
      <w:pPr>
        <w:widowControl w:val="0"/>
        <w:autoSpaceDE w:val="0"/>
        <w:spacing w:after="0" w:line="240" w:lineRule="auto"/>
        <w:ind w:left="3119" w:hanging="3119"/>
        <w:contextualSpacing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4062DA"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4062DA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Pr="004062DA">
        <w:rPr>
          <w:rFonts w:ascii="Times New Roman" w:hAnsi="Times New Roman"/>
          <w:sz w:val="24"/>
          <w:szCs w:val="24"/>
          <w:u w:val="single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  <w:u w:val="single"/>
        </w:rPr>
        <w:t xml:space="preserve"> сельсовета Рыбинского района Красноярского края</w:t>
      </w:r>
    </w:p>
    <w:p w:rsidR="002D4B1E" w:rsidRPr="004062DA" w:rsidRDefault="002D4B1E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835"/>
      </w:tblGrid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муниципальной программы «Развитие местного самоуправления» (с учетом уровня финансирования по муниципальной программе)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целевых показателей муниципальной программы </w:t>
            </w:r>
          </w:p>
        </w:tc>
        <w:tc>
          <w:tcPr>
            <w:tcW w:w="2835" w:type="dxa"/>
          </w:tcPr>
          <w:p w:rsidR="002D4B1E" w:rsidRPr="004062DA" w:rsidRDefault="002D4B1E" w:rsidP="0067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0,8 (</w:t>
            </w:r>
            <w:r w:rsidR="00673671" w:rsidRPr="004062DA">
              <w:rPr>
                <w:rFonts w:ascii="Times New Roman" w:hAnsi="Times New Roman"/>
                <w:sz w:val="24"/>
                <w:szCs w:val="24"/>
              </w:rPr>
              <w:t>9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835" w:type="dxa"/>
          </w:tcPr>
          <w:p w:rsidR="002D4B1E" w:rsidRPr="004062DA" w:rsidRDefault="009740FE" w:rsidP="009A5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835" w:type="dxa"/>
          </w:tcPr>
          <w:p w:rsidR="002D4B1E" w:rsidRPr="004062DA" w:rsidRDefault="00340113" w:rsidP="00673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результативности муниципальной программы </w:t>
            </w:r>
            <w:r w:rsidRPr="004062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Развитие местного самоуправления»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3C62FC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Результат оценки эффективности реализации муниципальной программы «Развитие местного самоуправления»</w:t>
            </w:r>
            <w:r w:rsidRPr="00406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с указанием количества присвоенных балов</w:t>
            </w:r>
          </w:p>
        </w:tc>
        <w:tc>
          <w:tcPr>
            <w:tcW w:w="2835" w:type="dxa"/>
          </w:tcPr>
          <w:p w:rsidR="002D4B1E" w:rsidRPr="004062DA" w:rsidRDefault="00BC7421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D4B1E" w:rsidRPr="004062DA" w:rsidTr="003C62FC">
        <w:trPr>
          <w:trHeight w:val="357"/>
        </w:trPr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-в том числе по мероприятиям:</w:t>
            </w:r>
          </w:p>
        </w:tc>
      </w:tr>
      <w:tr w:rsidR="002D4B1E" w:rsidRPr="004062DA" w:rsidTr="003C62FC">
        <w:trPr>
          <w:trHeight w:val="1005"/>
        </w:trPr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1</w:t>
            </w:r>
            <w:r w:rsidRPr="004062D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«Осуществление первичного воинского учета на территориях, где отсутствуют военные комиссариаты» муниципальной программы</w:t>
            </w:r>
          </w:p>
          <w:p w:rsidR="002D4B1E" w:rsidRPr="004062DA" w:rsidRDefault="002D4B1E" w:rsidP="00672D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1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1: «Осуществление первичного воинского учета на территориях, где отсутствуют военные комиссариаты»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1 муниципальной программы*</w:t>
            </w:r>
          </w:p>
        </w:tc>
        <w:tc>
          <w:tcPr>
            <w:tcW w:w="2835" w:type="dxa"/>
          </w:tcPr>
          <w:p w:rsidR="002D4B1E" w:rsidRPr="002F2D54" w:rsidRDefault="002F2D54" w:rsidP="00672D6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2F2D54"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1: «Осуществление первичного воинского учета на территориях, где отсутствуют военные комиссариаты» муниципальной программы (с учетом уровня финансирования по Мероприятию 1 муниципальной программы)»</w:t>
            </w:r>
          </w:p>
        </w:tc>
        <w:tc>
          <w:tcPr>
            <w:tcW w:w="2835" w:type="dxa"/>
          </w:tcPr>
          <w:p w:rsidR="002D4B1E" w:rsidRPr="002F2D54" w:rsidRDefault="002F2D54" w:rsidP="00672D6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2D54">
              <w:rPr>
                <w:rFonts w:ascii="Times New Roman" w:hAnsi="Times New Roman"/>
                <w:color w:val="7030A0"/>
                <w:sz w:val="24"/>
                <w:szCs w:val="24"/>
              </w:rPr>
              <w:t>7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Мероприятие 1: «Осуществление первичного воинского учета на территориях, где отсутствуют военные комиссариаты» муниципальной программы (с учетом весовых критериев показателей результативности, установленных в Мероприятии 1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показателей результативности Мероприятие 1: «Осуществление первичного воинского учета на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территориях, где отсутствуют военные комиссариаты»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1 муниципальной программы)»</w:t>
            </w:r>
          </w:p>
        </w:tc>
        <w:tc>
          <w:tcPr>
            <w:tcW w:w="2835" w:type="dxa"/>
          </w:tcPr>
          <w:p w:rsidR="002D4B1E" w:rsidRPr="002F2D54" w:rsidRDefault="002F2D54" w:rsidP="00672D61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2F2D54">
              <w:rPr>
                <w:rFonts w:ascii="Times New Roman" w:hAnsi="Times New Roman"/>
                <w:color w:val="7030A0"/>
                <w:sz w:val="24"/>
                <w:szCs w:val="24"/>
              </w:rPr>
              <w:t>7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1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2: «Обеспечение первичных мер пожарной безопасности сельских населенных пунктов» муниципальной программы</w:t>
            </w:r>
          </w:p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2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2: «Обеспечение первичных мер пожарной безопасности сельских населенных пунктов»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2 муниципальной программы*</w:t>
            </w:r>
          </w:p>
        </w:tc>
        <w:tc>
          <w:tcPr>
            <w:tcW w:w="2835" w:type="dxa"/>
          </w:tcPr>
          <w:p w:rsidR="002D4B1E" w:rsidRPr="004062DA" w:rsidRDefault="00340113" w:rsidP="009A5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2: «Обеспечение первичных мер пожарной безопасности сельских населенных пунктов» муниципальной программы (с учетом уровня финансирования по Мероприятию 2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340113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Мероприятие 2: «Обеспечение первичных мер пожарной безопасности сельских населенных пунктов</w:t>
            </w:r>
            <w:proofErr w:type="gramStart"/>
            <w:r w:rsidRPr="004062DA">
              <w:rPr>
                <w:rFonts w:ascii="Times New Roman" w:hAnsi="Times New Roman"/>
                <w:sz w:val="24"/>
                <w:szCs w:val="24"/>
              </w:rPr>
              <w:t>»м</w:t>
            </w:r>
            <w:proofErr w:type="gramEnd"/>
            <w:r w:rsidRPr="004062DA">
              <w:rPr>
                <w:rFonts w:ascii="Times New Roman" w:hAnsi="Times New Roman"/>
                <w:sz w:val="24"/>
                <w:szCs w:val="24"/>
              </w:rPr>
              <w:t>униципальной программы (с учетом весовых критериев показателей результативности, установленных в Мероприятии 2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показателей результативности Мероприятие 2: «Обеспечение первичных мер пожарной безопасности сельских населенных пунктов»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2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2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сельских населенных пунктов»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3: «Содержание автомобильных дорог общего пользования городских округов, городских и сельских поселений» муниципальной программы (с учетом уровня финансирования по Мероприятию 3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3: «Содержание автомобильных дорог общего пользования городских округов, городских и сельских поселений»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3 муниципальной программы*</w:t>
            </w:r>
          </w:p>
        </w:tc>
        <w:tc>
          <w:tcPr>
            <w:tcW w:w="2835" w:type="dxa"/>
          </w:tcPr>
          <w:p w:rsidR="002D4B1E" w:rsidRPr="004062DA" w:rsidRDefault="00340113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3: «Содержание автомобильных дорог общего пользования городских округов, городских и сельских поселений» муниципальной программы (с учетом уровня финансирования по Мероприятию 3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340113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результативности Мероприятие 3: «Содержание автомобильных дорог общего пользования городских округов, городских и сельских поселений» муниципальной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(с учетом весовых критериев показателей результативности, установленных в Мероприятии 3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>Средний уровень достижения показателей результативности Мероприятие 3: «Содержание автомобильных дорог общего пользования городских округов, городских и сельских поселений»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3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3: 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«Содержание автомобильных дорог общего пользования городских округов, городских и сельских поселений»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9A5E8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A5E82" w:rsidRPr="004062DA" w:rsidRDefault="009A5E8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целевых показателей Мероприятия 4: «Благоустройство территории поселения»  муниципальной программы (с учетом уровня финансирования по Мероприятию 4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целевых показателей Мероприятия 4: «Благоустройство территории поселения»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Уровень финансирования по Мероприятию 4 муниципальной программы*</w:t>
            </w:r>
          </w:p>
        </w:tc>
        <w:tc>
          <w:tcPr>
            <w:tcW w:w="2835" w:type="dxa"/>
          </w:tcPr>
          <w:p w:rsidR="002D4B1E" w:rsidRPr="004062DA" w:rsidRDefault="00340113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Мероприятия 4: «Благоустройство территории поселения» муниципальной программы (с учетом уровня финансирования по Мероприятию 4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667361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Достижение показателей результативности Мероприятия 4: «Благоустройство территории поселения» муниципальной программы (с учетом весовых критериев показателей результативности, установленных в Мероприятии 4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Средний уровень достижения показателей результативности Мероприятия 4: «Благоустройство территории поселения»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4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672D6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Результат оценки эффективности реализации Мероприятия 4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«Благоустройство территории поселения»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Мероприятия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</w:t>
            </w:r>
          </w:p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(с учетом уровня финансирования по Мероприятию 5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целевых показателей Мероприятия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Уровень финансирования по Мероприятию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программы*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CF0BC6">
            <w:pPr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целевых показателей Мероприятие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: «Дополнительное пенсионное обеспечение муниципальных служащих» муниципальной программы (с учетом уровня финансирования по Мероприятию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10215" w:type="dxa"/>
            <w:gridSpan w:val="2"/>
          </w:tcPr>
          <w:p w:rsidR="002D4B1E" w:rsidRPr="004062DA" w:rsidRDefault="002D4B1E" w:rsidP="003401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Достижение показателей результативности Мероприятие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: «Дополнительное пенсионное обеспечение муниципальных служащих» муниципальной программы (с учетом весовых критериев показателей результативности, установленных в Мероприятии </w:t>
            </w:r>
            <w:r w:rsidR="00340113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показателей результативности Мероприятие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«Дополнительное пенсионное обеспечение муниципальных служащих»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</w:t>
            </w:r>
            <w:r w:rsidR="00BC01A2" w:rsidRPr="004062DA">
              <w:rPr>
                <w:rFonts w:ascii="Times New Roman" w:hAnsi="Times New Roman"/>
                <w:sz w:val="24"/>
                <w:szCs w:val="24"/>
              </w:rPr>
              <w:t>5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4B1E" w:rsidRPr="004062DA" w:rsidTr="003C62FC">
        <w:tc>
          <w:tcPr>
            <w:tcW w:w="7380" w:type="dxa"/>
          </w:tcPr>
          <w:p w:rsidR="002D4B1E" w:rsidRPr="004062DA" w:rsidRDefault="002D4B1E" w:rsidP="00BC01A2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</w:t>
            </w:r>
            <w:r w:rsidR="00BC01A2"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«Дополнительное пенсионное обеспечение муниципальных служащих»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2D4B1E" w:rsidRPr="004062DA" w:rsidRDefault="002D4B1E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C01A2" w:rsidRPr="004062DA" w:rsidTr="003C62FC">
        <w:tc>
          <w:tcPr>
            <w:tcW w:w="10215" w:type="dxa"/>
            <w:gridSpan w:val="2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Мероприятия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«Социальное обеспечение населения» муниципальной программы</w:t>
            </w:r>
          </w:p>
          <w:p w:rsidR="00BC01A2" w:rsidRPr="004062DA" w:rsidRDefault="00BC01A2" w:rsidP="00B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(с учетом уровня финансирования по Мероприятию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14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целевых показателей Мероприятия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«Социальное обеспечение населения» муниципальной программы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14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Уровень финансирования по Мероприятию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программы*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147F">
            <w:pPr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целевых показателей Мероприятие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: «Социальное обеспечение населения» муниципальной программы (с учетом уровня финансирования по Мероприятию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01A2" w:rsidRPr="004062DA" w:rsidTr="003C62FC">
        <w:tc>
          <w:tcPr>
            <w:tcW w:w="10215" w:type="dxa"/>
            <w:gridSpan w:val="2"/>
          </w:tcPr>
          <w:p w:rsidR="00BC01A2" w:rsidRPr="004062DA" w:rsidRDefault="00BC01A2" w:rsidP="00BC1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результативности Мероприятие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>: «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«Социальное обеспечение населения»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(с учетом весовых критериев показателей результативности, установленных в Мероприятии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14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Средний уровень достижения показателей результативности Мероприятие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: «Социальное обеспечение населения»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с учетом весового критерия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14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</w:t>
            </w:r>
            <w:r w:rsidR="00BC147F">
              <w:rPr>
                <w:rFonts w:ascii="Times New Roman" w:hAnsi="Times New Roman"/>
                <w:sz w:val="24"/>
                <w:szCs w:val="24"/>
              </w:rPr>
              <w:t>7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программы)»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C01A2" w:rsidRPr="004062DA" w:rsidTr="003C62FC">
        <w:tc>
          <w:tcPr>
            <w:tcW w:w="7380" w:type="dxa"/>
          </w:tcPr>
          <w:p w:rsidR="00BC01A2" w:rsidRPr="004062DA" w:rsidRDefault="00BC01A2" w:rsidP="00BC147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</w:t>
            </w:r>
            <w:r w:rsidR="00BC147F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C62FC" w:rsidRPr="004062DA">
              <w:rPr>
                <w:rFonts w:ascii="Times New Roman" w:hAnsi="Times New Roman"/>
                <w:sz w:val="24"/>
                <w:szCs w:val="24"/>
              </w:rPr>
              <w:t>«Социальное обеспечение населения»</w:t>
            </w:r>
            <w:r w:rsidRPr="00406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62D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835" w:type="dxa"/>
          </w:tcPr>
          <w:p w:rsidR="00BC01A2" w:rsidRPr="004062DA" w:rsidRDefault="00BC01A2" w:rsidP="00672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2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2D4B1E" w:rsidRPr="004062DA" w:rsidRDefault="002D4B1E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</w:rPr>
      </w:pPr>
    </w:p>
    <w:p w:rsidR="003C62FC" w:rsidRPr="004062DA" w:rsidRDefault="003C62FC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F0BC6" w:rsidRPr="004062DA" w:rsidRDefault="00CF0BC6" w:rsidP="00CF0BC6">
      <w:pPr>
        <w:spacing w:after="0"/>
        <w:rPr>
          <w:rFonts w:ascii="Times New Roman" w:hAnsi="Times New Roman"/>
          <w:sz w:val="24"/>
          <w:szCs w:val="24"/>
        </w:rPr>
      </w:pPr>
    </w:p>
    <w:p w:rsidR="00CF0BC6" w:rsidRPr="004062DA" w:rsidRDefault="00CF0BC6" w:rsidP="00CF0BC6">
      <w:pPr>
        <w:widowControl w:val="0"/>
        <w:autoSpaceDE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4062DA">
        <w:rPr>
          <w:rFonts w:ascii="Times New Roman" w:hAnsi="Times New Roman"/>
          <w:sz w:val="24"/>
          <w:szCs w:val="24"/>
        </w:rPr>
        <w:lastRenderedPageBreak/>
        <w:t xml:space="preserve">Результат эффективности реализации муниципальной программы                                                         «Профилактика терроризма и экстремизма, а также минимизация и (или) ликвидация последствий проявления терроризма и экстремизма на территории </w:t>
      </w:r>
      <w:proofErr w:type="spellStart"/>
      <w:r w:rsidRPr="004062DA">
        <w:rPr>
          <w:rFonts w:ascii="Times New Roman" w:hAnsi="Times New Roman"/>
          <w:sz w:val="24"/>
          <w:szCs w:val="24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</w:rPr>
        <w:t xml:space="preserve"> сельсовета Рыбинского района Красноярского края на 2019 – 202</w:t>
      </w:r>
      <w:r w:rsidR="00D42470" w:rsidRPr="004062DA">
        <w:rPr>
          <w:rFonts w:ascii="Times New Roman" w:hAnsi="Times New Roman"/>
          <w:sz w:val="24"/>
          <w:szCs w:val="24"/>
        </w:rPr>
        <w:t>7</w:t>
      </w:r>
      <w:r w:rsidRPr="004062DA">
        <w:rPr>
          <w:rFonts w:ascii="Times New Roman" w:hAnsi="Times New Roman"/>
          <w:sz w:val="24"/>
          <w:szCs w:val="24"/>
        </w:rPr>
        <w:t xml:space="preserve"> г</w:t>
      </w:r>
      <w:proofErr w:type="gramStart"/>
      <w:r w:rsidRPr="004062DA">
        <w:rPr>
          <w:rFonts w:ascii="Times New Roman" w:hAnsi="Times New Roman"/>
          <w:sz w:val="24"/>
          <w:szCs w:val="24"/>
        </w:rPr>
        <w:t>.г</w:t>
      </w:r>
      <w:proofErr w:type="gramEnd"/>
      <w:r w:rsidRPr="004062DA">
        <w:rPr>
          <w:rFonts w:ascii="Times New Roman" w:hAnsi="Times New Roman"/>
          <w:sz w:val="24"/>
          <w:szCs w:val="24"/>
        </w:rPr>
        <w:t>» за 202</w:t>
      </w:r>
      <w:r w:rsidR="00BC147F">
        <w:rPr>
          <w:rFonts w:ascii="Times New Roman" w:hAnsi="Times New Roman"/>
          <w:sz w:val="24"/>
          <w:szCs w:val="24"/>
        </w:rPr>
        <w:t>4</w:t>
      </w:r>
      <w:r w:rsidRPr="004062DA">
        <w:rPr>
          <w:rFonts w:ascii="Times New Roman" w:hAnsi="Times New Roman"/>
          <w:sz w:val="24"/>
          <w:szCs w:val="24"/>
        </w:rPr>
        <w:t xml:space="preserve"> год</w:t>
      </w:r>
    </w:p>
    <w:p w:rsidR="00CF0BC6" w:rsidRPr="004062DA" w:rsidRDefault="00CF0BC6" w:rsidP="00CF0BC6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70" w:rsidRPr="004062DA" w:rsidRDefault="00D42470" w:rsidP="00CF0BC6">
      <w:pPr>
        <w:widowControl w:val="0"/>
        <w:autoSpaceDE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F0BC6" w:rsidRPr="004062DA" w:rsidRDefault="00CF0BC6" w:rsidP="00CF0BC6">
      <w:pPr>
        <w:widowControl w:val="0"/>
        <w:autoSpaceDE w:val="0"/>
        <w:spacing w:after="0" w:line="240" w:lineRule="auto"/>
        <w:ind w:left="3119" w:hanging="3119"/>
        <w:contextualSpacing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  <w:r w:rsidRPr="004062DA"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4062DA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proofErr w:type="spellStart"/>
      <w:r w:rsidRPr="004062DA">
        <w:rPr>
          <w:rFonts w:ascii="Times New Roman" w:hAnsi="Times New Roman"/>
          <w:sz w:val="24"/>
          <w:szCs w:val="24"/>
          <w:u w:val="single"/>
        </w:rPr>
        <w:t>Малокамалинского</w:t>
      </w:r>
      <w:proofErr w:type="spellEnd"/>
      <w:r w:rsidRPr="004062DA">
        <w:rPr>
          <w:rFonts w:ascii="Times New Roman" w:hAnsi="Times New Roman"/>
          <w:sz w:val="24"/>
          <w:szCs w:val="24"/>
          <w:u w:val="single"/>
        </w:rPr>
        <w:t xml:space="preserve"> сельсовета Рыбинского района Красноярского края</w:t>
      </w:r>
    </w:p>
    <w:p w:rsidR="00CF0BC6" w:rsidRPr="004062DA" w:rsidRDefault="00CF0BC6" w:rsidP="00CF0BC6">
      <w:pPr>
        <w:widowControl w:val="0"/>
        <w:autoSpaceDE w:val="0"/>
        <w:spacing w:after="0" w:line="240" w:lineRule="auto"/>
        <w:ind w:left="3119" w:hanging="3119"/>
        <w:contextualSpacing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86"/>
        <w:gridCol w:w="2693"/>
      </w:tblGrid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достижения целевых показателей муниципальной программы 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0,67 (8/12)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муниципальной программе*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муниципальной программы (с учетом уровня финансирования по муниципальной программе)»</w:t>
            </w:r>
          </w:p>
        </w:tc>
        <w:tc>
          <w:tcPr>
            <w:tcW w:w="2693" w:type="dxa"/>
          </w:tcPr>
          <w:p w:rsidR="00CF0BC6" w:rsidRPr="004062DA" w:rsidRDefault="009A5E82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реализации муниципальной программы «Развитие местного самоуправления»</w:t>
            </w:r>
            <w:r w:rsidRPr="00406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присвоенных балов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rPr>
          <w:trHeight w:val="357"/>
        </w:trPr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-в том числе по мероприятиям:</w:t>
            </w:r>
          </w:p>
        </w:tc>
      </w:tr>
      <w:tr w:rsidR="00CF0BC6" w:rsidRPr="004062DA" w:rsidTr="00CF0BC6">
        <w:trPr>
          <w:trHeight w:val="561"/>
        </w:trPr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1</w:t>
            </w:r>
            <w:r w:rsidRPr="004062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</w:t>
            </w:r>
          </w:p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1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1: 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1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1: 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 (с учетом уровня финансирования по Мероприятию 1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1: 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 (с учетом весовых критериев показателей результативности, установленных в Мероприятии 1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достижения показателей результативности Мероприятие 1: «Информирование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1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Результат оценки эффективности реализации Мероприятия 1 «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по вопросам противодействия терроризму, предупреждению террористических актов, поведению в условиях возникновения ЧС на официальном сайте администрации в сети Интернет»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2: «Осуществление обхода населенных пунктов (1 раз в полгода), в целях предупреждения (выявления)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</w:t>
            </w:r>
          </w:p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2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2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 (с учетом уровня финансирования по Мероприятию 2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направленности»муниципальной программы (с учетом весовых критериев показателей результативности, установленных в Мероприятии 2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2: 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2 муниципальной программы)»</w:t>
            </w:r>
          </w:p>
          <w:p w:rsidR="00D42470" w:rsidRPr="004062DA" w:rsidRDefault="00D42470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Результат оценки эффективности реализации Мероприятия 2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«Осуществление обхода населенных пунктов (1 раз в полгода), в целях предупреждени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выявления)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направленности»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уровня финансирования по Мероприятию 3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3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уровня финансирования по Мероприятию 3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весовых критериев показателей результативности, установленных в Мероприятии 3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3: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3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3: 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Информирование населения о повышении бдительности и действиях при угрозе возникновения террористических актов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 муниципальной программы (с учетом уровня финансирования по Мероприятию 4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4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 (с учетом уровня финансирования по Мероприятию 4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показателей результативности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 (с учетом весовых критериев показателей результативности, установленных в Мероприятии 4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Мероприятия 4: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4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Результат оценки эффективности реализации Мероприятия 4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Проведение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мониторинга законодательства в сфере межнациональных и межконфессиональных отношений»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5</w:t>
            </w:r>
            <w:proofErr w:type="gramStart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 муниципальной программы (с учетом уровня финансирования по Мероприятию 5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5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rPr>
          <w:trHeight w:val="1757"/>
        </w:trPr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уровня финансирования по Мероприятию 5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CF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(с учетом весовых критериев показателей результативности, установленных в Мероприятии 5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Мероприятия 5: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5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Результат оценки эффективности реализации Мероприятия 5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Поддержание в надлежащем состоянии освещение улиц с целью предотвращения экстремистских и террористических действий в вечернее и ночное время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</w:t>
            </w:r>
          </w:p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5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уровень достижения целевых показателей Мероприятия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6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 (с учетом уровня финансирования по Мероприятию 6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 (с учетом весовых критериев показателей результативности, установленных в Мероприятии 6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6: «Организация дежурств муниципальных служащих в период повышенной террористической опасности, в предпраздничные и праздничные дни»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6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672D6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6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дежурств муниципальных служащих в период повышенной террористической опасности, в предпраздничные и праздничные дни»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rPr>
          <w:trHeight w:val="950"/>
        </w:trPr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целевых показателей Мероприятия 7: «Изготовление печатных памяток по тематике противодействия терроризму» муниципальной программы</w:t>
            </w:r>
          </w:p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(с учетом уровня финансирования по Мероприятию 7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7: «Изготовление печатных памяток по тематике противодействия терроризму»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7муниципальной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7: «Изготовление печатных памяток по тематике противодействия терроризму» муниципальной программы (с учетом уровня финансирования по Мероприятию 6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D42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7: «Изготовление печатных памяток по тематике противодействия терроризму» муниципальной программы (с учетом весовых критериев показателей результативности, установленных в Мероприятии 7</w:t>
            </w:r>
            <w:r w:rsidR="00D42470" w:rsidRPr="00406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7: «Изготовление печатных памяток по тематике противодействия терроризму»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7муниципальной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Результат оценки эффективности реализации Мероприятия 7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печатных памяток по тематике противодействия терроризму»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8: «Изготовление печатных памяток по тематике противодействия экстремизму» муниципальной программы (с учетом весовых критериев показателей результативности, установленных в Мероприятии 8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целевых показателей Мероприятия 8: «Изготовление печатных памяток по тематике противодействия экстремизму» муниципальной программы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по Мероприятию 8 муниципальной программы*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целевых показателей Мероприятие 8: «Изготовление печатных памяток по тематике противодействия экстремизму» муниципальной программы (с учетом уровня финансирования по Мероприятию 8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10179" w:type="dxa"/>
            <w:gridSpan w:val="2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результативности Мероприятие 8: «Изготовление печатных памяток по тематике противодействия экстремизму» муниципальной программы (с учетом весовых критериев показателей результативности, установленных в Мероприятии 8 муниципальной программы)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Средний уровень достижения показателей результативности Мероприятие 8: «Изготовление печатных памяток по тематике противодействия экстремизму» муниципальной программы с учетом весового критерия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Количество присвоенных баллов по критерию «Достижение показателей результативности муниципальной программы (с учетом весовых критериев показателей результативности, установленных в Мероприятии 8 муниципальной программы)»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0BC6" w:rsidRPr="004062DA" w:rsidTr="00CF0BC6">
        <w:tc>
          <w:tcPr>
            <w:tcW w:w="7486" w:type="dxa"/>
          </w:tcPr>
          <w:p w:rsidR="00CF0BC6" w:rsidRPr="004062DA" w:rsidRDefault="00CF0BC6" w:rsidP="00CF0BC6">
            <w:pPr>
              <w:spacing w:after="0" w:line="240" w:lineRule="auto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Результат оценки эффективности реализации Мероприятия 8 </w:t>
            </w: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 xml:space="preserve">«Изготовление печатных памяток по тематике противодействия экстремизму» </w:t>
            </w:r>
            <w:r w:rsidRPr="004062D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муниципальной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CF0BC6" w:rsidRPr="004062DA" w:rsidRDefault="00CF0BC6" w:rsidP="00672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C62FC" w:rsidRPr="004062DA" w:rsidRDefault="003C62FC" w:rsidP="002D4B1E">
      <w:pPr>
        <w:widowControl w:val="0"/>
        <w:autoSpaceDE w:val="0"/>
        <w:spacing w:after="0" w:line="240" w:lineRule="auto"/>
        <w:contextualSpacing/>
        <w:jc w:val="both"/>
        <w:outlineLvl w:val="1"/>
        <w:rPr>
          <w:rFonts w:ascii="Times New Roman" w:hAnsi="Times New Roman"/>
        </w:rPr>
      </w:pPr>
    </w:p>
    <w:sectPr w:rsidR="003C62FC" w:rsidRPr="004062DA" w:rsidSect="003C62FC">
      <w:pgSz w:w="11906" w:h="16838"/>
      <w:pgMar w:top="709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AAB"/>
    <w:multiLevelType w:val="hybridMultilevel"/>
    <w:tmpl w:val="4EBCFE34"/>
    <w:lvl w:ilvl="0" w:tplc="D2267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610C4B"/>
    <w:multiLevelType w:val="multilevel"/>
    <w:tmpl w:val="83389A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87B4FC8"/>
    <w:multiLevelType w:val="multilevel"/>
    <w:tmpl w:val="E1E808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250C"/>
    <w:rsid w:val="00047AF6"/>
    <w:rsid w:val="002B1591"/>
    <w:rsid w:val="002D4B1E"/>
    <w:rsid w:val="002F2469"/>
    <w:rsid w:val="002F2D54"/>
    <w:rsid w:val="00340113"/>
    <w:rsid w:val="00343ACA"/>
    <w:rsid w:val="00365BBB"/>
    <w:rsid w:val="003C62FC"/>
    <w:rsid w:val="00400414"/>
    <w:rsid w:val="004062DA"/>
    <w:rsid w:val="0041623C"/>
    <w:rsid w:val="004235BA"/>
    <w:rsid w:val="00482254"/>
    <w:rsid w:val="004A407D"/>
    <w:rsid w:val="004D0483"/>
    <w:rsid w:val="004D25B1"/>
    <w:rsid w:val="004D6213"/>
    <w:rsid w:val="00540397"/>
    <w:rsid w:val="0056769B"/>
    <w:rsid w:val="005748AE"/>
    <w:rsid w:val="005B3FA9"/>
    <w:rsid w:val="006245B1"/>
    <w:rsid w:val="006514D8"/>
    <w:rsid w:val="00667361"/>
    <w:rsid w:val="00672D61"/>
    <w:rsid w:val="00673671"/>
    <w:rsid w:val="006E4D0C"/>
    <w:rsid w:val="007C250C"/>
    <w:rsid w:val="008456A6"/>
    <w:rsid w:val="0087266D"/>
    <w:rsid w:val="008D20CF"/>
    <w:rsid w:val="009740FE"/>
    <w:rsid w:val="009A3052"/>
    <w:rsid w:val="009A5E82"/>
    <w:rsid w:val="00A9442B"/>
    <w:rsid w:val="00B11CE0"/>
    <w:rsid w:val="00B40211"/>
    <w:rsid w:val="00B75C8F"/>
    <w:rsid w:val="00BC01A2"/>
    <w:rsid w:val="00BC07D5"/>
    <w:rsid w:val="00BC147F"/>
    <w:rsid w:val="00BC4D7B"/>
    <w:rsid w:val="00BC7421"/>
    <w:rsid w:val="00BD54F2"/>
    <w:rsid w:val="00C22142"/>
    <w:rsid w:val="00C357CF"/>
    <w:rsid w:val="00CE68F6"/>
    <w:rsid w:val="00CF0BC6"/>
    <w:rsid w:val="00D27668"/>
    <w:rsid w:val="00D42470"/>
    <w:rsid w:val="00DA25BF"/>
    <w:rsid w:val="00DA505B"/>
    <w:rsid w:val="00E16ED5"/>
    <w:rsid w:val="00E85492"/>
    <w:rsid w:val="00E87003"/>
    <w:rsid w:val="00EE1C81"/>
    <w:rsid w:val="00EF7DC5"/>
    <w:rsid w:val="00F21F71"/>
    <w:rsid w:val="00F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C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4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704C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Основной текст (2)_"/>
    <w:basedOn w:val="a0"/>
    <w:link w:val="20"/>
    <w:qFormat/>
    <w:rsid w:val="004E0D30"/>
    <w:rPr>
      <w:spacing w:val="1"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qFormat/>
    <w:rsid w:val="004E0D30"/>
    <w:rPr>
      <w:b/>
      <w:bCs/>
      <w:spacing w:val="1"/>
      <w:sz w:val="21"/>
      <w:szCs w:val="21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4E0D30"/>
    <w:rPr>
      <w:rFonts w:eastAsiaTheme="minorEastAsia"/>
      <w:lang w:eastAsia="ru-RU"/>
    </w:rPr>
  </w:style>
  <w:style w:type="paragraph" w:styleId="a4">
    <w:name w:val="Title"/>
    <w:basedOn w:val="a"/>
    <w:next w:val="a5"/>
    <w:qFormat/>
    <w:rsid w:val="008456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0D30"/>
    <w:pPr>
      <w:widowControl w:val="0"/>
      <w:shd w:val="clear" w:color="auto" w:fill="FFFFFF"/>
      <w:spacing w:before="300" w:after="60" w:line="240" w:lineRule="atLeast"/>
      <w:jc w:val="center"/>
    </w:pPr>
    <w:rPr>
      <w:rFonts w:eastAsiaTheme="minorHAnsi"/>
      <w:b/>
      <w:bCs/>
      <w:spacing w:val="1"/>
      <w:sz w:val="21"/>
      <w:szCs w:val="21"/>
      <w:lang w:eastAsia="en-US"/>
    </w:rPr>
  </w:style>
  <w:style w:type="paragraph" w:styleId="a6">
    <w:name w:val="List"/>
    <w:basedOn w:val="a5"/>
    <w:rsid w:val="008456A6"/>
    <w:rPr>
      <w:rFonts w:cs="Arial"/>
    </w:rPr>
  </w:style>
  <w:style w:type="paragraph" w:styleId="a7">
    <w:name w:val="caption"/>
    <w:basedOn w:val="a"/>
    <w:qFormat/>
    <w:rsid w:val="008456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8456A6"/>
    <w:pPr>
      <w:suppressLineNumbers/>
    </w:pPr>
    <w:rPr>
      <w:rFonts w:cs="Arial"/>
    </w:rPr>
  </w:style>
  <w:style w:type="paragraph" w:styleId="a9">
    <w:name w:val="List Paragraph"/>
    <w:basedOn w:val="a"/>
    <w:qFormat/>
    <w:rsid w:val="002D7E7C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qFormat/>
    <w:rsid w:val="007704CD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qFormat/>
    <w:rsid w:val="007704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4E0D30"/>
    <w:pPr>
      <w:widowControl w:val="0"/>
      <w:shd w:val="clear" w:color="auto" w:fill="FFFFFF"/>
      <w:spacing w:before="60" w:after="300" w:line="240" w:lineRule="atLeast"/>
      <w:jc w:val="center"/>
    </w:pPr>
    <w:rPr>
      <w:rFonts w:eastAsiaTheme="minorHAnsi"/>
      <w:spacing w:val="1"/>
      <w:sz w:val="21"/>
      <w:szCs w:val="21"/>
      <w:lang w:eastAsia="en-US"/>
    </w:rPr>
  </w:style>
  <w:style w:type="paragraph" w:styleId="aa">
    <w:name w:val="Normal (Web)"/>
    <w:basedOn w:val="a"/>
    <w:qFormat/>
    <w:rsid w:val="008456A6"/>
    <w:pPr>
      <w:spacing w:after="120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3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96332-A92C-410E-A44B-6CF9D850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USER</cp:lastModifiedBy>
  <cp:revision>4</cp:revision>
  <cp:lastPrinted>2022-05-26T03:16:00Z</cp:lastPrinted>
  <dcterms:created xsi:type="dcterms:W3CDTF">2025-03-11T08:11:00Z</dcterms:created>
  <dcterms:modified xsi:type="dcterms:W3CDTF">2025-04-16T04:20:00Z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