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5D" w:rsidRPr="00ED57B6" w:rsidRDefault="005A455D" w:rsidP="005A455D">
      <w:pPr>
        <w:pStyle w:val="a3"/>
        <w:rPr>
          <w:rFonts w:ascii="Arial" w:hAnsi="Arial" w:cs="Arial"/>
          <w:szCs w:val="24"/>
        </w:rPr>
      </w:pPr>
      <w:r w:rsidRPr="00ED57B6">
        <w:rPr>
          <w:rFonts w:ascii="Arial" w:hAnsi="Arial" w:cs="Arial"/>
          <w:szCs w:val="24"/>
        </w:rPr>
        <w:t>РОССИЙСКАЯ ФЕДЕРАЦИЯ</w:t>
      </w:r>
    </w:p>
    <w:p w:rsidR="005A455D" w:rsidRPr="00ED57B6" w:rsidRDefault="005A455D" w:rsidP="005A455D">
      <w:pPr>
        <w:jc w:val="center"/>
        <w:rPr>
          <w:rFonts w:ascii="Arial" w:hAnsi="Arial" w:cs="Arial"/>
          <w:sz w:val="24"/>
          <w:szCs w:val="24"/>
        </w:rPr>
      </w:pPr>
      <w:r w:rsidRPr="00ED57B6">
        <w:rPr>
          <w:rFonts w:ascii="Arial" w:hAnsi="Arial" w:cs="Arial"/>
          <w:sz w:val="24"/>
          <w:szCs w:val="24"/>
        </w:rPr>
        <w:t>АДМИНИСТРАЦИЯ МАЛОКАМАЛИНСКОГО СЕЛЬСОВЕТА</w:t>
      </w:r>
    </w:p>
    <w:p w:rsidR="005A455D" w:rsidRPr="00ED57B6" w:rsidRDefault="005A455D" w:rsidP="005A455D">
      <w:pPr>
        <w:jc w:val="center"/>
        <w:rPr>
          <w:rFonts w:ascii="Arial" w:hAnsi="Arial" w:cs="Arial"/>
          <w:sz w:val="24"/>
          <w:szCs w:val="24"/>
        </w:rPr>
      </w:pPr>
      <w:r w:rsidRPr="00ED57B6">
        <w:rPr>
          <w:rFonts w:ascii="Arial" w:hAnsi="Arial" w:cs="Arial"/>
          <w:sz w:val="24"/>
          <w:szCs w:val="24"/>
        </w:rPr>
        <w:t>РЫБИНСКОГО РАЙОНА КРАСНОЯРСКОГО КРАЯ</w:t>
      </w:r>
    </w:p>
    <w:p w:rsidR="005A455D" w:rsidRPr="00ED57B6" w:rsidRDefault="005A455D" w:rsidP="005A455D">
      <w:pPr>
        <w:jc w:val="center"/>
        <w:rPr>
          <w:rFonts w:ascii="Arial" w:hAnsi="Arial" w:cs="Arial"/>
          <w:sz w:val="24"/>
          <w:szCs w:val="24"/>
        </w:rPr>
      </w:pPr>
    </w:p>
    <w:p w:rsidR="005A455D" w:rsidRPr="00ED57B6" w:rsidRDefault="005A455D" w:rsidP="005A455D">
      <w:pPr>
        <w:jc w:val="center"/>
        <w:rPr>
          <w:rFonts w:ascii="Arial" w:hAnsi="Arial" w:cs="Arial"/>
          <w:sz w:val="24"/>
          <w:szCs w:val="24"/>
        </w:rPr>
      </w:pPr>
      <w:r w:rsidRPr="00ED57B6">
        <w:rPr>
          <w:rFonts w:ascii="Arial" w:hAnsi="Arial" w:cs="Arial"/>
          <w:sz w:val="24"/>
          <w:szCs w:val="24"/>
        </w:rPr>
        <w:t>ПОСТАНОВЛЕНИЕ</w:t>
      </w:r>
    </w:p>
    <w:p w:rsidR="00ED57B6" w:rsidRDefault="00ED57B6" w:rsidP="00ED57B6">
      <w:pPr>
        <w:rPr>
          <w:rFonts w:ascii="Arial" w:hAnsi="Arial" w:cs="Arial"/>
          <w:sz w:val="24"/>
          <w:szCs w:val="24"/>
        </w:rPr>
      </w:pPr>
    </w:p>
    <w:p w:rsidR="005A455D" w:rsidRPr="00ED57B6" w:rsidRDefault="00ED57B6" w:rsidP="00ED57B6">
      <w:pPr>
        <w:rPr>
          <w:rFonts w:ascii="Arial" w:hAnsi="Arial" w:cs="Arial"/>
          <w:sz w:val="24"/>
          <w:szCs w:val="24"/>
        </w:rPr>
      </w:pPr>
      <w:r w:rsidRPr="00ED57B6">
        <w:rPr>
          <w:rFonts w:ascii="Arial" w:hAnsi="Arial" w:cs="Arial"/>
          <w:sz w:val="24"/>
          <w:szCs w:val="24"/>
        </w:rPr>
        <w:t>28.11</w:t>
      </w:r>
      <w:r w:rsidR="00B50C67" w:rsidRPr="00ED57B6">
        <w:rPr>
          <w:rFonts w:ascii="Arial" w:hAnsi="Arial" w:cs="Arial"/>
          <w:sz w:val="24"/>
          <w:szCs w:val="24"/>
        </w:rPr>
        <w:t>.202</w:t>
      </w:r>
      <w:r w:rsidR="00EC51A6" w:rsidRPr="00ED57B6">
        <w:rPr>
          <w:rFonts w:ascii="Arial" w:hAnsi="Arial" w:cs="Arial"/>
          <w:sz w:val="24"/>
          <w:szCs w:val="24"/>
        </w:rPr>
        <w:t>3</w:t>
      </w:r>
      <w:r w:rsidR="00E06DE2" w:rsidRPr="00ED57B6">
        <w:rPr>
          <w:rFonts w:ascii="Arial" w:hAnsi="Arial" w:cs="Arial"/>
          <w:sz w:val="24"/>
          <w:szCs w:val="24"/>
        </w:rPr>
        <w:t xml:space="preserve">  </w:t>
      </w:r>
      <w:r>
        <w:rPr>
          <w:rFonts w:ascii="Arial" w:hAnsi="Arial" w:cs="Arial"/>
          <w:sz w:val="24"/>
          <w:szCs w:val="24"/>
        </w:rPr>
        <w:t xml:space="preserve">                                </w:t>
      </w:r>
      <w:r w:rsidR="00E06DE2" w:rsidRPr="00ED57B6">
        <w:rPr>
          <w:rFonts w:ascii="Arial" w:hAnsi="Arial" w:cs="Arial"/>
          <w:sz w:val="24"/>
          <w:szCs w:val="24"/>
        </w:rPr>
        <w:t xml:space="preserve"> </w:t>
      </w:r>
      <w:r w:rsidR="00B50C67" w:rsidRPr="00ED57B6">
        <w:rPr>
          <w:rFonts w:ascii="Arial" w:hAnsi="Arial" w:cs="Arial"/>
          <w:sz w:val="24"/>
          <w:szCs w:val="24"/>
        </w:rPr>
        <w:t xml:space="preserve"> </w:t>
      </w:r>
      <w:r w:rsidR="005A455D" w:rsidRPr="00ED57B6">
        <w:rPr>
          <w:rFonts w:ascii="Arial" w:hAnsi="Arial" w:cs="Arial"/>
          <w:sz w:val="24"/>
          <w:szCs w:val="24"/>
        </w:rPr>
        <w:t xml:space="preserve">  </w:t>
      </w:r>
      <w:proofErr w:type="gramStart"/>
      <w:r w:rsidR="005A455D" w:rsidRPr="00ED57B6">
        <w:rPr>
          <w:rFonts w:ascii="Arial" w:hAnsi="Arial" w:cs="Arial"/>
          <w:sz w:val="24"/>
          <w:szCs w:val="24"/>
        </w:rPr>
        <w:t>с</w:t>
      </w:r>
      <w:proofErr w:type="gramEnd"/>
      <w:r w:rsidR="005A455D" w:rsidRPr="00ED57B6">
        <w:rPr>
          <w:rFonts w:ascii="Arial" w:hAnsi="Arial" w:cs="Arial"/>
          <w:sz w:val="24"/>
          <w:szCs w:val="24"/>
        </w:rPr>
        <w:t>.</w:t>
      </w:r>
      <w:r w:rsidR="00E06DE2" w:rsidRPr="00ED57B6">
        <w:rPr>
          <w:rFonts w:ascii="Arial" w:hAnsi="Arial" w:cs="Arial"/>
          <w:sz w:val="24"/>
          <w:szCs w:val="24"/>
        </w:rPr>
        <w:t xml:space="preserve"> </w:t>
      </w:r>
      <w:r>
        <w:rPr>
          <w:rFonts w:ascii="Arial" w:hAnsi="Arial" w:cs="Arial"/>
          <w:sz w:val="24"/>
          <w:szCs w:val="24"/>
        </w:rPr>
        <w:t>Малая Камала</w:t>
      </w:r>
      <w:r w:rsidR="005A455D" w:rsidRPr="00ED57B6">
        <w:rPr>
          <w:rFonts w:ascii="Arial" w:hAnsi="Arial" w:cs="Arial"/>
          <w:sz w:val="24"/>
          <w:szCs w:val="24"/>
        </w:rPr>
        <w:t xml:space="preserve">     </w:t>
      </w:r>
      <w:r w:rsidR="00E06DE2" w:rsidRPr="00ED57B6">
        <w:rPr>
          <w:rFonts w:ascii="Arial" w:hAnsi="Arial" w:cs="Arial"/>
          <w:sz w:val="24"/>
          <w:szCs w:val="24"/>
        </w:rPr>
        <w:t xml:space="preserve">                          </w:t>
      </w:r>
      <w:r w:rsidRPr="00ED57B6">
        <w:rPr>
          <w:rFonts w:ascii="Arial" w:hAnsi="Arial" w:cs="Arial"/>
          <w:sz w:val="24"/>
          <w:szCs w:val="24"/>
        </w:rPr>
        <w:t>№ 29-п</w:t>
      </w:r>
    </w:p>
    <w:p w:rsidR="005A455D" w:rsidRPr="00ED57B6" w:rsidRDefault="005A455D" w:rsidP="005A455D">
      <w:pPr>
        <w:jc w:val="both"/>
        <w:rPr>
          <w:rFonts w:ascii="Arial" w:hAnsi="Arial" w:cs="Arial"/>
          <w:sz w:val="24"/>
          <w:szCs w:val="24"/>
        </w:rPr>
      </w:pPr>
    </w:p>
    <w:p w:rsidR="005A455D" w:rsidRPr="00ED57B6" w:rsidRDefault="005A455D" w:rsidP="00B50C67">
      <w:pPr>
        <w:pStyle w:val="ConsPlusTitle"/>
        <w:widowControl/>
        <w:rPr>
          <w:b w:val="0"/>
          <w:sz w:val="24"/>
          <w:szCs w:val="24"/>
        </w:rPr>
      </w:pPr>
      <w:r w:rsidRPr="00ED57B6">
        <w:rPr>
          <w:b w:val="0"/>
          <w:sz w:val="24"/>
          <w:szCs w:val="24"/>
        </w:rPr>
        <w:t xml:space="preserve">Об </w:t>
      </w:r>
      <w:r w:rsidR="00B50C67" w:rsidRPr="00ED57B6">
        <w:rPr>
          <w:b w:val="0"/>
          <w:sz w:val="24"/>
          <w:szCs w:val="24"/>
        </w:rPr>
        <w:t xml:space="preserve">одобрении </w:t>
      </w:r>
      <w:r w:rsidRPr="00ED57B6">
        <w:rPr>
          <w:b w:val="0"/>
          <w:sz w:val="24"/>
          <w:szCs w:val="24"/>
        </w:rPr>
        <w:t>прогноза социально-экономического развития Малокамалинского сельсовета Рыбинского района</w:t>
      </w:r>
      <w:r w:rsidR="000F2307" w:rsidRPr="00ED57B6">
        <w:rPr>
          <w:b w:val="0"/>
          <w:sz w:val="24"/>
          <w:szCs w:val="24"/>
        </w:rPr>
        <w:t xml:space="preserve"> Красноярского края</w:t>
      </w:r>
    </w:p>
    <w:p w:rsidR="005A455D" w:rsidRPr="00ED57B6" w:rsidRDefault="005A455D" w:rsidP="005A455D">
      <w:pPr>
        <w:pStyle w:val="ConsPlusTitle"/>
        <w:widowControl/>
        <w:jc w:val="both"/>
        <w:rPr>
          <w:b w:val="0"/>
          <w:sz w:val="24"/>
          <w:szCs w:val="24"/>
        </w:rPr>
      </w:pPr>
    </w:p>
    <w:p w:rsidR="005A455D" w:rsidRPr="00ED57B6" w:rsidRDefault="005A455D" w:rsidP="00E06DE2">
      <w:pPr>
        <w:ind w:firstLine="708"/>
        <w:jc w:val="both"/>
        <w:rPr>
          <w:rFonts w:ascii="Arial" w:hAnsi="Arial" w:cs="Arial"/>
          <w:sz w:val="24"/>
          <w:szCs w:val="24"/>
        </w:rPr>
      </w:pPr>
      <w:proofErr w:type="gramStart"/>
      <w:r w:rsidRPr="00ED57B6">
        <w:rPr>
          <w:rFonts w:ascii="Arial" w:hAnsi="Arial" w:cs="Arial"/>
          <w:sz w:val="24"/>
          <w:szCs w:val="24"/>
        </w:rPr>
        <w:t>В соответствии со статьей 173 Бюджетного кодекса Российской Федерации,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руководствуясь Уставом Малокамалинского сельсовета Рыбинского района,</w:t>
      </w:r>
      <w:r w:rsidR="00B50C67" w:rsidRPr="00ED57B6">
        <w:rPr>
          <w:rFonts w:ascii="Arial" w:hAnsi="Arial" w:cs="Arial"/>
          <w:sz w:val="24"/>
          <w:szCs w:val="24"/>
        </w:rPr>
        <w:t xml:space="preserve"> постановлением администрации Малокамалинского сельсовета Рыбинского района от 24.12.2021 № 66-п «Об утверждении Порядка разработки, корректировки, осуществления мониторинга и контроля реализации прогноза социально-экономического развития</w:t>
      </w:r>
      <w:proofErr w:type="gramEnd"/>
      <w:r w:rsidR="00B50C67" w:rsidRPr="00ED57B6">
        <w:rPr>
          <w:rFonts w:ascii="Arial" w:hAnsi="Arial" w:cs="Arial"/>
          <w:sz w:val="24"/>
          <w:szCs w:val="24"/>
        </w:rPr>
        <w:t xml:space="preserve"> Малокамалинского сельсовета Рыбинского района Красноярского края»</w:t>
      </w:r>
      <w:r w:rsidRPr="00ED57B6">
        <w:rPr>
          <w:rFonts w:ascii="Arial" w:hAnsi="Arial" w:cs="Arial"/>
          <w:sz w:val="24"/>
          <w:szCs w:val="24"/>
        </w:rPr>
        <w:t xml:space="preserve"> ПОСТАНОВЛЯЮ:</w:t>
      </w:r>
    </w:p>
    <w:p w:rsidR="005A455D" w:rsidRPr="00ED57B6" w:rsidRDefault="00B50C67" w:rsidP="00E06DE2">
      <w:pPr>
        <w:pStyle w:val="ConsPlusTitle"/>
        <w:widowControl/>
        <w:numPr>
          <w:ilvl w:val="0"/>
          <w:numId w:val="2"/>
        </w:numPr>
        <w:tabs>
          <w:tab w:val="left" w:pos="1134"/>
        </w:tabs>
        <w:ind w:left="0" w:firstLine="708"/>
        <w:jc w:val="both"/>
        <w:rPr>
          <w:b w:val="0"/>
          <w:sz w:val="24"/>
          <w:szCs w:val="24"/>
        </w:rPr>
      </w:pPr>
      <w:r w:rsidRPr="00ED57B6">
        <w:rPr>
          <w:b w:val="0"/>
          <w:sz w:val="24"/>
          <w:szCs w:val="24"/>
        </w:rPr>
        <w:t xml:space="preserve">Одобрить </w:t>
      </w:r>
      <w:r w:rsidR="005A455D" w:rsidRPr="00ED57B6">
        <w:rPr>
          <w:b w:val="0"/>
          <w:sz w:val="24"/>
          <w:szCs w:val="24"/>
        </w:rPr>
        <w:t>прогноз социально-экономического</w:t>
      </w:r>
      <w:r w:rsidR="00E06DE2" w:rsidRPr="00ED57B6">
        <w:rPr>
          <w:b w:val="0"/>
          <w:sz w:val="24"/>
          <w:szCs w:val="24"/>
        </w:rPr>
        <w:t xml:space="preserve"> </w:t>
      </w:r>
      <w:r w:rsidR="005A455D" w:rsidRPr="00ED57B6">
        <w:rPr>
          <w:b w:val="0"/>
          <w:sz w:val="24"/>
          <w:szCs w:val="24"/>
        </w:rPr>
        <w:t>развития Малокамалинского сельсовета</w:t>
      </w:r>
      <w:r w:rsidRPr="00ED57B6">
        <w:rPr>
          <w:b w:val="0"/>
          <w:sz w:val="24"/>
          <w:szCs w:val="24"/>
        </w:rPr>
        <w:t xml:space="preserve"> на 202</w:t>
      </w:r>
      <w:r w:rsidR="00AF255F" w:rsidRPr="00ED57B6">
        <w:rPr>
          <w:b w:val="0"/>
          <w:sz w:val="24"/>
          <w:szCs w:val="24"/>
        </w:rPr>
        <w:t>4 год и плановый период 2025</w:t>
      </w:r>
      <w:r w:rsidRPr="00ED57B6">
        <w:rPr>
          <w:b w:val="0"/>
          <w:sz w:val="24"/>
          <w:szCs w:val="24"/>
        </w:rPr>
        <w:t>-202</w:t>
      </w:r>
      <w:r w:rsidR="00AF255F" w:rsidRPr="00ED57B6">
        <w:rPr>
          <w:b w:val="0"/>
          <w:sz w:val="24"/>
          <w:szCs w:val="24"/>
        </w:rPr>
        <w:t>6</w:t>
      </w:r>
      <w:r w:rsidRPr="00ED57B6">
        <w:rPr>
          <w:b w:val="0"/>
          <w:sz w:val="24"/>
          <w:szCs w:val="24"/>
        </w:rPr>
        <w:t xml:space="preserve"> годов</w:t>
      </w:r>
      <w:r w:rsidR="005A455D" w:rsidRPr="00ED57B6">
        <w:rPr>
          <w:b w:val="0"/>
          <w:sz w:val="24"/>
          <w:szCs w:val="24"/>
        </w:rPr>
        <w:t xml:space="preserve"> согласно приложению.</w:t>
      </w:r>
    </w:p>
    <w:p w:rsidR="005A455D" w:rsidRPr="00ED57B6" w:rsidRDefault="005A455D" w:rsidP="00E06DE2">
      <w:pPr>
        <w:pStyle w:val="ConsPlusTitle"/>
        <w:widowControl/>
        <w:numPr>
          <w:ilvl w:val="0"/>
          <w:numId w:val="2"/>
        </w:numPr>
        <w:tabs>
          <w:tab w:val="left" w:pos="1134"/>
        </w:tabs>
        <w:ind w:left="0" w:firstLine="708"/>
        <w:jc w:val="both"/>
        <w:rPr>
          <w:b w:val="0"/>
          <w:i/>
          <w:sz w:val="24"/>
          <w:szCs w:val="24"/>
          <w:u w:val="single"/>
        </w:rPr>
      </w:pPr>
      <w:r w:rsidRPr="00ED57B6">
        <w:rPr>
          <w:b w:val="0"/>
          <w:sz w:val="24"/>
          <w:szCs w:val="24"/>
        </w:rPr>
        <w:t>Контроль за исполнение постановления оставляю за собой.</w:t>
      </w:r>
    </w:p>
    <w:p w:rsidR="005A455D" w:rsidRPr="00ED57B6" w:rsidRDefault="005A455D" w:rsidP="00E06DE2">
      <w:pPr>
        <w:pStyle w:val="ConsPlusTitle"/>
        <w:widowControl/>
        <w:numPr>
          <w:ilvl w:val="0"/>
          <w:numId w:val="2"/>
        </w:numPr>
        <w:tabs>
          <w:tab w:val="left" w:pos="1134"/>
        </w:tabs>
        <w:ind w:left="0" w:firstLine="708"/>
        <w:jc w:val="both"/>
        <w:rPr>
          <w:b w:val="0"/>
          <w:color w:val="FF0000"/>
          <w:sz w:val="24"/>
          <w:szCs w:val="24"/>
        </w:rPr>
      </w:pPr>
      <w:r w:rsidRPr="00ED57B6">
        <w:rPr>
          <w:b w:val="0"/>
          <w:sz w:val="24"/>
          <w:szCs w:val="24"/>
        </w:rPr>
        <w:t>Постановление вступает в силу после опубликования в газете «Сельские новости»</w:t>
      </w:r>
      <w:r w:rsidR="000F2307" w:rsidRPr="00ED57B6">
        <w:rPr>
          <w:b w:val="0"/>
          <w:sz w:val="24"/>
          <w:szCs w:val="24"/>
        </w:rPr>
        <w:t xml:space="preserve"> и на официальном сайте администрации Малокамалинского сельсовета </w:t>
      </w:r>
      <w:r w:rsidR="00DA4BD8" w:rsidRPr="00ED57B6">
        <w:rPr>
          <w:b w:val="0"/>
          <w:sz w:val="24"/>
          <w:szCs w:val="24"/>
          <w:u w:val="single"/>
        </w:rPr>
        <w:t>https://malokamalinskij-r04.gosweb.gosuslugi.ru/</w:t>
      </w:r>
      <w:r w:rsidR="00DA4BD8" w:rsidRPr="00ED57B6">
        <w:rPr>
          <w:b w:val="0"/>
          <w:sz w:val="24"/>
          <w:szCs w:val="24"/>
        </w:rPr>
        <w:t>.</w:t>
      </w:r>
    </w:p>
    <w:p w:rsidR="005A455D" w:rsidRPr="00ED57B6" w:rsidRDefault="005A455D" w:rsidP="005A455D">
      <w:pPr>
        <w:pStyle w:val="ConsPlusTitle"/>
        <w:widowControl/>
        <w:ind w:firstLine="708"/>
        <w:jc w:val="both"/>
        <w:rPr>
          <w:b w:val="0"/>
          <w:sz w:val="24"/>
          <w:szCs w:val="24"/>
        </w:rPr>
      </w:pPr>
    </w:p>
    <w:p w:rsidR="005A455D" w:rsidRPr="00ED57B6" w:rsidRDefault="005A455D" w:rsidP="005A455D">
      <w:pPr>
        <w:pStyle w:val="ConsPlusTitle"/>
        <w:widowControl/>
        <w:jc w:val="both"/>
        <w:rPr>
          <w:b w:val="0"/>
          <w:sz w:val="24"/>
          <w:szCs w:val="24"/>
        </w:rPr>
      </w:pPr>
    </w:p>
    <w:p w:rsidR="005A455D" w:rsidRPr="00ED57B6" w:rsidRDefault="005A455D" w:rsidP="005A455D">
      <w:pPr>
        <w:pStyle w:val="ConsPlusTitle"/>
        <w:widowControl/>
        <w:jc w:val="both"/>
        <w:rPr>
          <w:b w:val="0"/>
          <w:sz w:val="24"/>
          <w:szCs w:val="24"/>
        </w:rPr>
      </w:pPr>
    </w:p>
    <w:p w:rsidR="005A455D" w:rsidRPr="00ED57B6" w:rsidRDefault="005A455D" w:rsidP="005A455D">
      <w:pPr>
        <w:pStyle w:val="ConsPlusTitle"/>
        <w:widowControl/>
        <w:jc w:val="both"/>
        <w:rPr>
          <w:b w:val="0"/>
          <w:sz w:val="24"/>
          <w:szCs w:val="24"/>
        </w:rPr>
      </w:pPr>
      <w:r w:rsidRPr="00ED57B6">
        <w:rPr>
          <w:b w:val="0"/>
          <w:sz w:val="24"/>
          <w:szCs w:val="24"/>
        </w:rPr>
        <w:t>Глава  сельсовета</w:t>
      </w:r>
      <w:r w:rsidRPr="00ED57B6">
        <w:rPr>
          <w:b w:val="0"/>
          <w:sz w:val="24"/>
          <w:szCs w:val="24"/>
        </w:rPr>
        <w:tab/>
      </w:r>
      <w:r w:rsidRPr="00ED57B6">
        <w:rPr>
          <w:b w:val="0"/>
          <w:sz w:val="24"/>
          <w:szCs w:val="24"/>
        </w:rPr>
        <w:tab/>
      </w:r>
      <w:r w:rsidRPr="00ED57B6">
        <w:rPr>
          <w:b w:val="0"/>
          <w:sz w:val="24"/>
          <w:szCs w:val="24"/>
        </w:rPr>
        <w:tab/>
      </w:r>
      <w:r w:rsidRPr="00ED57B6">
        <w:rPr>
          <w:b w:val="0"/>
          <w:sz w:val="24"/>
          <w:szCs w:val="24"/>
        </w:rPr>
        <w:tab/>
        <w:t xml:space="preserve">         </w:t>
      </w:r>
      <w:r w:rsidR="00ED57B6">
        <w:rPr>
          <w:b w:val="0"/>
          <w:sz w:val="24"/>
          <w:szCs w:val="24"/>
        </w:rPr>
        <w:t xml:space="preserve">                          </w:t>
      </w:r>
      <w:r w:rsidRPr="00ED57B6">
        <w:rPr>
          <w:b w:val="0"/>
          <w:sz w:val="24"/>
          <w:szCs w:val="24"/>
        </w:rPr>
        <w:t xml:space="preserve">  </w:t>
      </w:r>
      <w:r w:rsidR="00E06DE2" w:rsidRPr="00ED57B6">
        <w:rPr>
          <w:b w:val="0"/>
          <w:sz w:val="24"/>
          <w:szCs w:val="24"/>
        </w:rPr>
        <w:t xml:space="preserve">     А. Ю. </w:t>
      </w:r>
      <w:proofErr w:type="spellStart"/>
      <w:r w:rsidR="00E06DE2" w:rsidRPr="00ED57B6">
        <w:rPr>
          <w:b w:val="0"/>
          <w:sz w:val="24"/>
          <w:szCs w:val="24"/>
        </w:rPr>
        <w:t>Гильгенберг</w:t>
      </w:r>
      <w:proofErr w:type="spellEnd"/>
      <w:r w:rsidRPr="00ED57B6">
        <w:rPr>
          <w:b w:val="0"/>
          <w:sz w:val="24"/>
          <w:szCs w:val="24"/>
        </w:rPr>
        <w:tab/>
      </w:r>
      <w:r w:rsidRPr="00ED57B6">
        <w:rPr>
          <w:b w:val="0"/>
          <w:sz w:val="24"/>
          <w:szCs w:val="24"/>
        </w:rPr>
        <w:tab/>
      </w:r>
      <w:r w:rsidRPr="00ED57B6">
        <w:rPr>
          <w:b w:val="0"/>
          <w:sz w:val="24"/>
          <w:szCs w:val="24"/>
        </w:rPr>
        <w:tab/>
      </w:r>
      <w:r w:rsidRPr="00ED57B6">
        <w:rPr>
          <w:b w:val="0"/>
          <w:sz w:val="24"/>
          <w:szCs w:val="24"/>
        </w:rPr>
        <w:tab/>
      </w:r>
    </w:p>
    <w:p w:rsidR="00696FE3" w:rsidRPr="00ED57B6" w:rsidRDefault="00696FE3" w:rsidP="00696FE3">
      <w:pPr>
        <w:pStyle w:val="ConsPlusTitle"/>
        <w:widowControl/>
        <w:tabs>
          <w:tab w:val="left" w:pos="6521"/>
        </w:tabs>
        <w:ind w:left="5245"/>
        <w:jc w:val="both"/>
        <w:rPr>
          <w:b w:val="0"/>
          <w:sz w:val="24"/>
          <w:szCs w:val="24"/>
        </w:rPr>
        <w:sectPr w:rsidR="00696FE3" w:rsidRPr="00ED57B6" w:rsidSect="00696FE3">
          <w:pgSz w:w="11906" w:h="16838"/>
          <w:pgMar w:top="1134" w:right="851" w:bottom="1134" w:left="1701" w:header="709" w:footer="709" w:gutter="0"/>
          <w:cols w:space="708"/>
          <w:docGrid w:linePitch="360"/>
        </w:sectPr>
      </w:pPr>
    </w:p>
    <w:p w:rsidR="002F3E1D" w:rsidRPr="00ED57B6" w:rsidRDefault="002F3E1D" w:rsidP="002F3E1D">
      <w:pPr>
        <w:pStyle w:val="ConsPlusTitle"/>
        <w:widowControl/>
        <w:tabs>
          <w:tab w:val="left" w:pos="6521"/>
        </w:tabs>
        <w:ind w:left="5245"/>
        <w:jc w:val="right"/>
        <w:rPr>
          <w:b w:val="0"/>
          <w:sz w:val="24"/>
          <w:szCs w:val="24"/>
        </w:rPr>
      </w:pPr>
      <w:r w:rsidRPr="00ED57B6">
        <w:rPr>
          <w:b w:val="0"/>
          <w:sz w:val="24"/>
          <w:szCs w:val="24"/>
        </w:rPr>
        <w:lastRenderedPageBreak/>
        <w:t>Приложение</w:t>
      </w:r>
    </w:p>
    <w:p w:rsidR="002F3E1D" w:rsidRPr="00ED57B6" w:rsidRDefault="002F3E1D" w:rsidP="002F3E1D">
      <w:pPr>
        <w:pStyle w:val="ConsPlusTitle"/>
        <w:widowControl/>
        <w:tabs>
          <w:tab w:val="left" w:pos="0"/>
        </w:tabs>
        <w:jc w:val="center"/>
        <w:rPr>
          <w:b w:val="0"/>
          <w:sz w:val="24"/>
          <w:szCs w:val="24"/>
        </w:rPr>
      </w:pPr>
      <w:r w:rsidRPr="00ED57B6">
        <w:rPr>
          <w:b w:val="0"/>
          <w:sz w:val="24"/>
          <w:szCs w:val="24"/>
        </w:rPr>
        <w:t>Прогноз социально - экономического развития Малокамалинского сельсовета Рыбинского района на 2024-2026 годы.</w:t>
      </w:r>
    </w:p>
    <w:p w:rsidR="002F3E1D" w:rsidRPr="00ED57B6" w:rsidRDefault="002F3E1D" w:rsidP="00C21E67">
      <w:pPr>
        <w:pStyle w:val="ConsPlusTitle"/>
        <w:widowControl/>
        <w:tabs>
          <w:tab w:val="left" w:pos="0"/>
        </w:tabs>
        <w:jc w:val="both"/>
        <w:rPr>
          <w:b w:val="0"/>
          <w:sz w:val="24"/>
          <w:szCs w:val="24"/>
        </w:rPr>
      </w:pPr>
    </w:p>
    <w:tbl>
      <w:tblPr>
        <w:tblW w:w="14771" w:type="dxa"/>
        <w:tblInd w:w="93" w:type="dxa"/>
        <w:tblLayout w:type="fixed"/>
        <w:tblLook w:val="04A0"/>
      </w:tblPr>
      <w:tblGrid>
        <w:gridCol w:w="484"/>
        <w:gridCol w:w="162"/>
        <w:gridCol w:w="763"/>
        <w:gridCol w:w="24"/>
        <w:gridCol w:w="850"/>
        <w:gridCol w:w="5529"/>
        <w:gridCol w:w="1134"/>
        <w:gridCol w:w="708"/>
        <w:gridCol w:w="410"/>
        <w:gridCol w:w="866"/>
        <w:gridCol w:w="237"/>
        <w:gridCol w:w="1039"/>
        <w:gridCol w:w="48"/>
        <w:gridCol w:w="1228"/>
        <w:gridCol w:w="70"/>
        <w:gridCol w:w="1205"/>
        <w:gridCol w:w="14"/>
      </w:tblGrid>
      <w:tr w:rsidR="002F3E1D" w:rsidRPr="00ED57B6" w:rsidTr="00EC51A6">
        <w:trPr>
          <w:trHeight w:val="5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Ф/</w:t>
            </w:r>
            <w:proofErr w:type="gramStart"/>
            <w:r w:rsidRPr="00ED57B6">
              <w:rPr>
                <w:rFonts w:ascii="Arial" w:hAnsi="Arial" w:cs="Arial"/>
                <w:bCs/>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 xml:space="preserve">Код </w:t>
            </w:r>
            <w:proofErr w:type="spellStart"/>
            <w:proofErr w:type="gramStart"/>
            <w:r w:rsidRPr="00ED57B6">
              <w:rPr>
                <w:rFonts w:ascii="Arial" w:hAnsi="Arial" w:cs="Arial"/>
                <w:bCs/>
                <w:sz w:val="24"/>
                <w:szCs w:val="24"/>
              </w:rPr>
              <w:t>показа</w:t>
            </w:r>
            <w:r w:rsidR="00023114" w:rsidRPr="00ED57B6">
              <w:rPr>
                <w:rFonts w:ascii="Arial" w:hAnsi="Arial" w:cs="Arial"/>
                <w:bCs/>
                <w:sz w:val="24"/>
                <w:szCs w:val="24"/>
              </w:rPr>
              <w:t>-</w:t>
            </w:r>
            <w:r w:rsidRPr="00ED57B6">
              <w:rPr>
                <w:rFonts w:ascii="Arial" w:hAnsi="Arial" w:cs="Arial"/>
                <w:bCs/>
                <w:sz w:val="24"/>
                <w:szCs w:val="24"/>
              </w:rPr>
              <w:t>теля</w:t>
            </w:r>
            <w:proofErr w:type="spellEnd"/>
            <w:proofErr w:type="gramEnd"/>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ind w:left="-108" w:right="-108"/>
              <w:jc w:val="center"/>
              <w:rPr>
                <w:rFonts w:ascii="Arial" w:hAnsi="Arial" w:cs="Arial"/>
                <w:bCs/>
                <w:sz w:val="24"/>
                <w:szCs w:val="24"/>
              </w:rPr>
            </w:pPr>
            <w:r w:rsidRPr="00ED57B6">
              <w:rPr>
                <w:rFonts w:ascii="Arial" w:hAnsi="Arial" w:cs="Arial"/>
                <w:bCs/>
                <w:sz w:val="24"/>
                <w:szCs w:val="24"/>
              </w:rPr>
              <w:t>Единицы измерения</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2021 Отчет</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2022 Отчет</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2023 оценка</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2024 Прогноз вариант 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2024 Прогноз вариант 2</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Территория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192"/>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Площадь земель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га</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17 429,00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17 429,00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17 429,00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17 429,00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17 429,00</w:t>
            </w:r>
          </w:p>
        </w:tc>
      </w:tr>
      <w:tr w:rsidR="002F3E1D" w:rsidRPr="00ED57B6" w:rsidTr="00EC51A6">
        <w:trPr>
          <w:trHeight w:val="96"/>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Земли за чертой поселений сельскохозяйственного назначения - сельскохозяйственные угодья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га</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Общая протяженность освещенных частей улиц, проездов, набережных, на конец периода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7,70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7,70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7,70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7,70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7,70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Население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457</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численность постоянного городского населения,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численность постоянного сельского населения,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457</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возрасте моложе трудоспособного,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трудоспособном возрасте,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243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242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241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204</w:t>
            </w:r>
          </w:p>
        </w:tc>
      </w:tr>
      <w:tr w:rsidR="002F3E1D" w:rsidRPr="00ED57B6" w:rsidTr="00EC51A6">
        <w:trPr>
          <w:trHeight w:val="251"/>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возрасте старше трудоспособного,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родившихся</w:t>
            </w:r>
            <w:proofErr w:type="gramEnd"/>
            <w:r w:rsidRPr="00ED57B6">
              <w:rPr>
                <w:rFonts w:ascii="Arial" w:hAnsi="Arial" w:cs="Arial"/>
                <w:sz w:val="24"/>
                <w:szCs w:val="24"/>
              </w:rPr>
              <w:t xml:space="preserve">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умерших</w:t>
            </w:r>
            <w:proofErr w:type="gramEnd"/>
            <w:r w:rsidRPr="00ED57B6">
              <w:rPr>
                <w:rFonts w:ascii="Arial" w:hAnsi="Arial" w:cs="Arial"/>
                <w:sz w:val="24"/>
                <w:szCs w:val="24"/>
              </w:rPr>
              <w:t xml:space="preserve">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Естественный прирост</w:t>
            </w:r>
            <w:proofErr w:type="gramStart"/>
            <w:r w:rsidRPr="00ED57B6">
              <w:rPr>
                <w:rFonts w:ascii="Arial" w:hAnsi="Arial" w:cs="Arial"/>
                <w:sz w:val="24"/>
                <w:szCs w:val="24"/>
              </w:rPr>
              <w:t xml:space="preserve"> (+), </w:t>
            </w:r>
            <w:proofErr w:type="gramEnd"/>
            <w:r w:rsidRPr="00ED57B6">
              <w:rPr>
                <w:rFonts w:ascii="Arial" w:hAnsi="Arial" w:cs="Arial"/>
                <w:sz w:val="24"/>
                <w:szCs w:val="24"/>
              </w:rPr>
              <w:t>убыль (-)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прибывшего населения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33</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выбывшего населения за период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28</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Миграционный прирост (снижение)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Рынок труда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трудовых ресурсов,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0,204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0,204</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 xml:space="preserve">численность трудоспособного населения в трудоспособном возрасте,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0,241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0,204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0,204</w:t>
            </w:r>
          </w:p>
        </w:tc>
      </w:tr>
      <w:tr w:rsidR="002F3E1D" w:rsidRPr="00ED57B6" w:rsidTr="00EC51A6">
        <w:trPr>
          <w:trHeight w:val="278"/>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численность населения старше и младше трудоспособного возраста, занятого в экономике,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занятых</w:t>
            </w:r>
            <w:proofErr w:type="gramEnd"/>
            <w:r w:rsidRPr="00ED57B6">
              <w:rPr>
                <w:rFonts w:ascii="Arial" w:hAnsi="Arial" w:cs="Arial"/>
                <w:sz w:val="24"/>
                <w:szCs w:val="24"/>
              </w:rPr>
              <w:t xml:space="preserve"> в экономике, в среднем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0,185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0,184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0,183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0,146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0,146</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обучающихся</w:t>
            </w:r>
            <w:proofErr w:type="gramEnd"/>
            <w:r w:rsidRPr="00ED57B6">
              <w:rPr>
                <w:rFonts w:ascii="Arial" w:hAnsi="Arial" w:cs="Arial"/>
                <w:sz w:val="24"/>
                <w:szCs w:val="24"/>
              </w:rPr>
              <w:t xml:space="preserve"> в трудоспособном возрасте, обучающихся с отрывом от производства, в среднем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лиц в трудоспособном возрасте, не занятых трудовой деятельностью и учебой, в среднем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0,048</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0,048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0,048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0,048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0,048</w:t>
            </w:r>
          </w:p>
        </w:tc>
      </w:tr>
      <w:tr w:rsidR="002F3E1D" w:rsidRPr="00ED57B6" w:rsidTr="00EC51A6">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списочного состава организаций без внешних совместителей по полному кругу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3.8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безработных граждан, зарегистрированных в государственном </w:t>
            </w:r>
            <w:r w:rsidRPr="00ED57B6">
              <w:rPr>
                <w:rFonts w:ascii="Arial" w:hAnsi="Arial" w:cs="Arial"/>
                <w:sz w:val="24"/>
                <w:szCs w:val="24"/>
              </w:rPr>
              <w:lastRenderedPageBreak/>
              <w:t>учреждении службы занятости населения,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 xml:space="preserve">Производство товаров и услуг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4.1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Оборот организаций по хозяйственным видам деятельности (без субъектов малого предпринимательства и параметров неформальной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5 936,00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5 936,00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5 936,00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4.2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5936,00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5936,00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6191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6736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6662</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Сельскохозяйственное производство, охота и лесное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28"/>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 Сельское хозяйство, охота и предоставление услуг в этих областях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5 936,00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5 936,00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6191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6736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6662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 03.00.09: Сельское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личных подсобных хозяйств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Посевные площади сельскохозяйственных культур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га</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1 472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1 472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посевные площади зерновых культур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1 409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1 409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1 422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Урожайность зерновых культур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spellStart"/>
            <w:r w:rsidRPr="00ED57B6">
              <w:rPr>
                <w:rFonts w:ascii="Arial" w:hAnsi="Arial" w:cs="Arial"/>
                <w:sz w:val="24"/>
                <w:szCs w:val="24"/>
              </w:rPr>
              <w:t>ц</w:t>
            </w:r>
            <w:proofErr w:type="spellEnd"/>
            <w:r w:rsidRPr="00ED57B6">
              <w:rPr>
                <w:rFonts w:ascii="Arial" w:hAnsi="Arial" w:cs="Arial"/>
                <w:sz w:val="24"/>
                <w:szCs w:val="24"/>
              </w:rPr>
              <w:t>/га</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34,56</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34,56</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20,59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20,90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21,01</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Производство зерна (в весе после доработки)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4 870,00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4 870,00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2 928,50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2 972,43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2 987,07</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Поголовье крупного рогатого скота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гол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Поголовье коров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гол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Поголовье свиней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гол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Производство скота и птицы на убой (в живом весе)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тонн</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5.12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Производство молока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тонн</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Деятельность субъектов малого и среднего предпринимательства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Малое предпринимательство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Количество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 (без внешних совместителей),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индивидуальных предпринимателей, прошедших государственную регистрацию,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Среднесписочная численность работников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 (без внешних совместителей)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у индивидуальных предпринимателей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крестьянских (фермерских) хозяйств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6.6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Оборот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5 966,00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5 966,00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6 191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6 736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6 662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w:t>
            </w:r>
            <w:r w:rsidRPr="00ED57B6">
              <w:rPr>
                <w:rFonts w:ascii="Arial" w:hAnsi="Arial" w:cs="Arial"/>
                <w:sz w:val="24"/>
                <w:szCs w:val="24"/>
              </w:rPr>
              <w:lastRenderedPageBreak/>
              <w:t>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lastRenderedPageBreak/>
              <w:t>6.7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Выручка (нетто) от продажи товаров, </w:t>
            </w:r>
            <w:r w:rsidRPr="00ED57B6">
              <w:rPr>
                <w:rFonts w:ascii="Arial" w:hAnsi="Arial" w:cs="Arial"/>
                <w:sz w:val="24"/>
                <w:szCs w:val="24"/>
              </w:rPr>
              <w:lastRenderedPageBreak/>
              <w:t xml:space="preserve">продукции, работ, услуг организациями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xml:space="preserve">тыс. </w:t>
            </w:r>
            <w:r w:rsidRPr="00ED57B6">
              <w:rPr>
                <w:rFonts w:ascii="Arial" w:hAnsi="Arial" w:cs="Arial"/>
                <w:sz w:val="24"/>
                <w:szCs w:val="24"/>
              </w:rPr>
              <w:lastRenderedPageBreak/>
              <w:t>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lastRenderedPageBreak/>
              <w:t xml:space="preserve">5 </w:t>
            </w:r>
            <w:r w:rsidRPr="00ED57B6">
              <w:rPr>
                <w:rFonts w:ascii="Arial" w:hAnsi="Arial" w:cs="Arial"/>
                <w:sz w:val="24"/>
                <w:szCs w:val="24"/>
              </w:rPr>
              <w:lastRenderedPageBreak/>
              <w:t>966,00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lastRenderedPageBreak/>
              <w:t xml:space="preserve">5 </w:t>
            </w:r>
            <w:r w:rsidRPr="00ED57B6">
              <w:rPr>
                <w:rFonts w:ascii="Arial" w:hAnsi="Arial" w:cs="Arial"/>
                <w:sz w:val="24"/>
                <w:szCs w:val="24"/>
              </w:rPr>
              <w:lastRenderedPageBreak/>
              <w:t>966,00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lastRenderedPageBreak/>
              <w:t>6 191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6 736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6 662</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Инвестиционная деятельность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6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7.1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инвестиций в основной капитал за счет всех источников финансирования по полному кругу хозяйствующих субъектов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127,00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133,00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140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147</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148</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7.2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98,39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99,11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100,48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100,48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101,53</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Строительство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8.1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отгруженных товаров собственного производства, выполненных работ и услуг собственными силами организаций по чистым видам деятельности по полному кругу организаций - Раздел F: Строительство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8.2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капитальных вложений за счет всех источников финансирования на строительство, реконструкцию и капитальный ремонт по всем объектам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4 091,90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4 091,90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2 489,90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8.3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жилых квартир введенных за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8.4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Общая площадь жилых домов, введенных в эксплуатацию в отчетном периоде за счет всех источников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xml:space="preserve">кв.м.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73,00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30,80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8.5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Общая площадь жилых домов, введенных в эксплуатацию в отчетном периоде за счет всех источников финансирования, приходящаяся на 1 человека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кв.м.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0,16</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 xml:space="preserve">Финансовый результат деятельности </w:t>
            </w:r>
            <w:r w:rsidRPr="00ED57B6">
              <w:rPr>
                <w:rFonts w:ascii="Arial" w:hAnsi="Arial" w:cs="Arial"/>
                <w:bCs/>
                <w:sz w:val="24"/>
                <w:szCs w:val="24"/>
              </w:rPr>
              <w:lastRenderedPageBreak/>
              <w:t>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Доходы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9.1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Сальдированный финансовый результат (прибыль - убыток)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10,50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10,60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11,13</w:t>
            </w:r>
          </w:p>
        </w:tc>
      </w:tr>
      <w:tr w:rsidR="002F3E1D" w:rsidRPr="00ED57B6" w:rsidTr="00EC51A6">
        <w:trPr>
          <w:trHeight w:val="262"/>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9.2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Темп роста сальдированного финансового результата (прибыль - убыток) в действующих ценах, к соответствующему периоду предыдущего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105,00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106,00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106,00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9.3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Убытки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9.4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прибыльных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9.5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убыточных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Доходы и расходы бюджетов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Консолидированный бюджет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Доходы консолидированного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11 039,00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11 039,00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9 655,10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10 310,25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10 310,25</w:t>
            </w:r>
          </w:p>
        </w:tc>
      </w:tr>
      <w:tr w:rsidR="002F3E1D" w:rsidRPr="00ED57B6" w:rsidTr="00EC51A6">
        <w:trPr>
          <w:trHeight w:val="7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собственные доходы консолидированного бюджета (налоговые и неналоговые доходы, безвозмездные поступления за минусом субвенций)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10 961,00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10 961,00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9 583,60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10 229,99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10 229,99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300" w:firstLine="720"/>
              <w:rPr>
                <w:rFonts w:ascii="Arial" w:hAnsi="Arial" w:cs="Arial"/>
                <w:sz w:val="24"/>
                <w:szCs w:val="24"/>
              </w:rPr>
            </w:pPr>
            <w:r w:rsidRPr="00ED57B6">
              <w:rPr>
                <w:rFonts w:ascii="Arial" w:hAnsi="Arial" w:cs="Arial"/>
                <w:sz w:val="24"/>
                <w:szCs w:val="24"/>
              </w:rPr>
              <w:t>налоговые доходы консолидированного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851,00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851,00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934,22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864,45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864,45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300" w:firstLine="720"/>
              <w:rPr>
                <w:rFonts w:ascii="Arial" w:hAnsi="Arial" w:cs="Arial"/>
                <w:sz w:val="24"/>
                <w:szCs w:val="24"/>
              </w:rPr>
            </w:pPr>
            <w:r w:rsidRPr="00ED57B6">
              <w:rPr>
                <w:rFonts w:ascii="Arial" w:hAnsi="Arial" w:cs="Arial"/>
                <w:sz w:val="24"/>
                <w:szCs w:val="24"/>
              </w:rPr>
              <w:t>неналоговые доходы консолидированного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300" w:firstLine="720"/>
              <w:rPr>
                <w:rFonts w:ascii="Arial" w:hAnsi="Arial" w:cs="Arial"/>
                <w:sz w:val="24"/>
                <w:szCs w:val="24"/>
              </w:rPr>
            </w:pPr>
            <w:r w:rsidRPr="00ED57B6">
              <w:rPr>
                <w:rFonts w:ascii="Arial" w:hAnsi="Arial" w:cs="Arial"/>
                <w:sz w:val="24"/>
                <w:szCs w:val="24"/>
              </w:rPr>
              <w:t>безвозмездные поступления, за исключением субвенций, поступающие в консолидированный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5 641,00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5 641,00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8 649,38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9 365,55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9 365,55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Расходы консолидированного бюджета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Расходы консолидированного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10 887,00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10 887,00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10 505,88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10 310,25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10 310,25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Дефицит</w:t>
            </w:r>
            <w:proofErr w:type="gramStart"/>
            <w:r w:rsidRPr="00ED57B6">
              <w:rPr>
                <w:rFonts w:ascii="Arial" w:hAnsi="Arial" w:cs="Arial"/>
                <w:sz w:val="24"/>
                <w:szCs w:val="24"/>
              </w:rPr>
              <w:t xml:space="preserve"> (-), </w:t>
            </w:r>
            <w:proofErr w:type="spellStart"/>
            <w:proofErr w:type="gramEnd"/>
            <w:r w:rsidRPr="00ED57B6">
              <w:rPr>
                <w:rFonts w:ascii="Arial" w:hAnsi="Arial" w:cs="Arial"/>
                <w:sz w:val="24"/>
                <w:szCs w:val="24"/>
              </w:rPr>
              <w:t>профицит</w:t>
            </w:r>
            <w:proofErr w:type="spellEnd"/>
            <w:r w:rsidRPr="00ED57B6">
              <w:rPr>
                <w:rFonts w:ascii="Arial" w:hAnsi="Arial" w:cs="Arial"/>
                <w:sz w:val="24"/>
                <w:szCs w:val="24"/>
              </w:rPr>
              <w:t xml:space="preserve"> (+) консолидированного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152,00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152,00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-850,78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10.9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Источники внутреннего финансирования дефицита консолидированного бюджета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Основные фонды коммерческих и некоммерческих организаций (без субъектов малого предпринимательства)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bCs/>
                <w:sz w:val="24"/>
                <w:szCs w:val="24"/>
              </w:rPr>
            </w:pPr>
            <w:r w:rsidRPr="00ED57B6">
              <w:rPr>
                <w:rFonts w:ascii="Arial" w:hAnsi="Arial" w:cs="Arial"/>
                <w:bCs/>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bCs/>
                <w:sz w:val="24"/>
                <w:szCs w:val="24"/>
              </w:rPr>
            </w:pPr>
            <w:r w:rsidRPr="00ED57B6">
              <w:rPr>
                <w:rFonts w:ascii="Arial" w:hAnsi="Arial" w:cs="Arial"/>
                <w:bCs/>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bCs/>
                <w:sz w:val="24"/>
                <w:szCs w:val="24"/>
              </w:rPr>
            </w:pPr>
            <w:r w:rsidRPr="00ED57B6">
              <w:rPr>
                <w:rFonts w:ascii="Arial" w:hAnsi="Arial" w:cs="Arial"/>
                <w:bCs/>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bCs/>
                <w:sz w:val="24"/>
                <w:szCs w:val="24"/>
              </w:rPr>
            </w:pPr>
            <w:r w:rsidRPr="00ED57B6">
              <w:rPr>
                <w:rFonts w:ascii="Arial" w:hAnsi="Arial" w:cs="Arial"/>
                <w:bCs/>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bCs/>
                <w:sz w:val="24"/>
                <w:szCs w:val="24"/>
              </w:rPr>
            </w:pPr>
            <w:r w:rsidRPr="00ED57B6">
              <w:rPr>
                <w:rFonts w:ascii="Arial" w:hAnsi="Arial" w:cs="Arial"/>
                <w:bCs/>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bCs/>
                <w:sz w:val="24"/>
                <w:szCs w:val="24"/>
              </w:rPr>
            </w:pPr>
            <w:r w:rsidRPr="00ED57B6">
              <w:rPr>
                <w:rFonts w:ascii="Arial" w:hAnsi="Arial" w:cs="Arial"/>
                <w:bCs/>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Основные фонды по полной учетной стоимости, на начало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48049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49738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51678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53693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53797</w:t>
            </w:r>
          </w:p>
        </w:tc>
      </w:tr>
      <w:tr w:rsidR="002F3E1D" w:rsidRPr="00ED57B6" w:rsidTr="00EC51A6">
        <w:trPr>
          <w:trHeight w:val="78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Основные фонды организаций муниципальной формы собственности по полной учетной стоимости,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45655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47344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49191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51109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51207</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отпуска коммунального ресурса: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отпуска тепловой энергии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Гкал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0,930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0,930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0,930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0,930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0,930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источников теплоснабжения всех форм собственности,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источников теплоснабжения мощностью до 3 Гкал/</w:t>
            </w:r>
            <w:proofErr w:type="gramStart"/>
            <w:r w:rsidRPr="00ED57B6">
              <w:rPr>
                <w:rFonts w:ascii="Arial" w:hAnsi="Arial" w:cs="Arial"/>
                <w:sz w:val="24"/>
                <w:szCs w:val="24"/>
              </w:rPr>
              <w:t>ч</w:t>
            </w:r>
            <w:proofErr w:type="gramEnd"/>
            <w:r w:rsidRPr="00ED57B6">
              <w:rPr>
                <w:rFonts w:ascii="Arial" w:hAnsi="Arial" w:cs="Arial"/>
                <w:sz w:val="24"/>
                <w:szCs w:val="24"/>
              </w:rPr>
              <w:t xml:space="preserve"> всех формы собственности,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Суммарная установленная часовая тепловая мощность котлов на источниках теплоснабжения всех форм собственности, на конец периода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Гкал/час</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суммарная установленная часовая тепловая мощность котлов на источниках теплоснабжения мощностью до 3 Гкал/</w:t>
            </w:r>
            <w:proofErr w:type="gramStart"/>
            <w:r w:rsidRPr="00ED57B6">
              <w:rPr>
                <w:rFonts w:ascii="Arial" w:hAnsi="Arial" w:cs="Arial"/>
                <w:sz w:val="24"/>
                <w:szCs w:val="24"/>
              </w:rPr>
              <w:t>ч</w:t>
            </w:r>
            <w:proofErr w:type="gramEnd"/>
            <w:r w:rsidRPr="00ED57B6">
              <w:rPr>
                <w:rFonts w:ascii="Arial" w:hAnsi="Arial" w:cs="Arial"/>
                <w:sz w:val="24"/>
                <w:szCs w:val="24"/>
              </w:rPr>
              <w:t xml:space="preserve">, на конец периода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Гкал/час</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0,88</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Количество </w:t>
            </w:r>
            <w:proofErr w:type="spellStart"/>
            <w:r w:rsidRPr="00ED57B6">
              <w:rPr>
                <w:rFonts w:ascii="Arial" w:hAnsi="Arial" w:cs="Arial"/>
                <w:sz w:val="24"/>
                <w:szCs w:val="24"/>
              </w:rPr>
              <w:t>негазифицирован</w:t>
            </w:r>
            <w:r w:rsidR="00023114" w:rsidRPr="00ED57B6">
              <w:rPr>
                <w:rFonts w:ascii="Arial" w:hAnsi="Arial" w:cs="Arial"/>
                <w:sz w:val="24"/>
                <w:szCs w:val="24"/>
              </w:rPr>
              <w:t>н</w:t>
            </w:r>
            <w:r w:rsidRPr="00ED57B6">
              <w:rPr>
                <w:rFonts w:ascii="Arial" w:hAnsi="Arial" w:cs="Arial"/>
                <w:sz w:val="24"/>
                <w:szCs w:val="24"/>
              </w:rPr>
              <w:t>ых</w:t>
            </w:r>
            <w:proofErr w:type="spellEnd"/>
            <w:r w:rsidRPr="00ED57B6">
              <w:rPr>
                <w:rFonts w:ascii="Arial" w:hAnsi="Arial" w:cs="Arial"/>
                <w:sz w:val="24"/>
                <w:szCs w:val="24"/>
              </w:rPr>
              <w:t xml:space="preserve"> населенных пунктов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Протяженность паровых, тепловых сетей в двухтрубном исчислении всех форм собственности,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0,591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0,591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0,591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0,591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0,591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протяженность паровых, тепловых сетей в двухтрубном исчислении всех форм собственности, на конец периода, нуждающихся в замене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0,355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0,355</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0,414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0,414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0,414</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Одиночная протяженность водопроводных сетей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7,82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7,82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7,82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7,82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7,82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одиночная протяженность водопроводных сетей всех форм собственности, нуждающихся в замене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5,239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5,239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5,239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5,239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5,239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Одиночная протяженность канализационных сетей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всех источников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средств бюджета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средств бюджета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Жилищный фонд, жилищные условия населения, реформа в жилищно-коммунальном хозяйстве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Жилищный фонд по формам собственности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Общая площадь жилищного фонда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кв. 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12,60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12,68</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12,58</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12,58</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Общая площадь жилищного фонда всех форм собственности, приходящаяся на 1 человека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кв.м.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27,35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32,39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32,60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33,19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33,19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многоквартирных жилых домов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12.19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Улучшение жилищных условий населения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семей, состоящих на учете в качестве нуждающихся в жилых помещениях,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многодетных семей, состоящих на учете в качестве нуждающихся в жилых помещениях,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6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молодых семей, состоящих на учете в качестве нуждающихся в жилых помещениях,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семей, состоящих на учете в качестве нуждающихся в жилых помещениях по договорам социального найма,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семей, получивших жилые помещения и улучшивших жилищные условия,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многодетных семей, получивших жилые помещения и улучшивших жилищные условия,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молодых семей, получивших жилые помещения и улучшивших жилищные условия,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семей, получивших жилые помещения и улучшивших жилищные условия по договорам социального найма, за период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12.28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Доля населения, получившего жилые помещения и улучшившего жилищные условия, в общей численности населения, состоящего на учете в качестве нуждающегося </w:t>
            </w:r>
            <w:r w:rsidRPr="00ED57B6">
              <w:rPr>
                <w:rFonts w:ascii="Arial" w:hAnsi="Arial" w:cs="Arial"/>
                <w:sz w:val="24"/>
                <w:szCs w:val="24"/>
              </w:rPr>
              <w:lastRenderedPageBreak/>
              <w:t>в жилых помещениях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 xml:space="preserve">Транспорт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Дороги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Протяженность автомобильных дорог общего пользования всех форм собственности,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протяженность автомобильных дорог общего пользования местного значения,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300" w:firstLine="720"/>
              <w:rPr>
                <w:rFonts w:ascii="Arial" w:hAnsi="Arial" w:cs="Arial"/>
                <w:sz w:val="24"/>
                <w:szCs w:val="24"/>
              </w:rPr>
            </w:pPr>
            <w:r w:rsidRPr="00ED57B6">
              <w:rPr>
                <w:rFonts w:ascii="Arial" w:hAnsi="Arial" w:cs="Arial"/>
                <w:sz w:val="24"/>
                <w:szCs w:val="24"/>
              </w:rPr>
              <w:t>протяженность улично-дорожной сети поселений,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proofErr w:type="spellStart"/>
            <w:r w:rsidRPr="00ED57B6">
              <w:rPr>
                <w:rFonts w:ascii="Arial" w:hAnsi="Arial" w:cs="Arial"/>
                <w:bCs/>
                <w:sz w:val="24"/>
                <w:szCs w:val="24"/>
              </w:rPr>
              <w:t>Пассажироперевозки</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457</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389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379</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13.5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Связь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14.1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proofErr w:type="gramStart"/>
            <w:r w:rsidRPr="00ED57B6">
              <w:rPr>
                <w:rFonts w:ascii="Arial" w:hAnsi="Arial" w:cs="Arial"/>
                <w:sz w:val="24"/>
                <w:szCs w:val="24"/>
              </w:rPr>
              <w:t>Количество стационарных отделений почтовой связи (включая кустовые, укрупненные, сезонные)</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14.2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на территории которых не расположены учреждения почтовой связи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14.3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сельских населенных пунктов, обслуживаемых почтовой связью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14.4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телефонизированных сельских населенных пунктов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Торговля, общественное питание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объектов розничной торговли и общественного питания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магазинов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столовые учебных заведений, организаций, промышленных предприятий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Площадь залов объектов розничной торговли и общественного питания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кв.м.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135,20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135,20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135,20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площадь торгового зала магазинов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кв.м.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72,00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72,00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72,00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столовые учебных заведений, организаций, промышленных предприятий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кв.м.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63,20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63,20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63,20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Число мест в объектах общественного питания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место</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64,00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64,00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64,00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Оборот розничной торговли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4397,00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4482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4675</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5086</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5030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Темп роста оборота розничной торговли в сопоставимых ценах, к соответствующему периоду предыдущего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97,59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97,59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100,97</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105,22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103,96</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Оборот общественного питания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15.11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Темп роста оборота общественного питания в сопоставимых ценах, к соответствующему периоду предыдущего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Предоставление платных услуг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16.1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Объем платных услуг, оказанных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302,40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322,4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353,7</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376,7</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374,2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16.2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Темп роста объема платных услуг, оказанных населению в сопоставимых ценах, к соответствующему периоду предыдущего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99,70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99,70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105,79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102,60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101,83</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Образование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Дошкольное образование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дошкольных образовательных организаций всех форм собственности,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мест в дошкольных образовательных организациях всех форм собственности, включая количество дошкольных мест в начальных школах-детских садах, филиалах дошкольных и общеобразовательных учреждений, в группах дошкольного образования при школах и т.д.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мест</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детей, посещающих дошкольные образовательные организации, включая посещающих начальные школы-детские сады, филиалы дошкольных и общеобразовательных учреждений, группы дошкольного образования при школах и т.д.,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16</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16</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не имеющих дошкольных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Общие сведения об общеобразовательных организациях дневного и вечернего (сменного)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общеобразовательных организаций всех форм собственности (дневные, вечерние, школы-интернаты, коррекционные, дополнительного образования),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основных школ всех форм собственности,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дневных и вечерних общеобразовательных организаций всех форм собственности,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дневных и вечерних общеобразовательных организаций муниципальной формы собственности, на начало учебного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зданий и сооружений общеобразовательных организаций, требующих строительства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6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17.10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Среднегодовая численность учащихся в дневных и вечерних общеобразовательных организациях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63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50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Опека и попечительство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17.12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детей-сирот и детей, оставшихся без попечения родителей, состоящих на учете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Здравоохранение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18.1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не имеющих на своей территории медицинских организаций или их подразделений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18.2</w:t>
            </w:r>
          </w:p>
        </w:tc>
        <w:tc>
          <w:tcPr>
            <w:tcW w:w="5529" w:type="dxa"/>
            <w:tcBorders>
              <w:top w:val="single" w:sz="4" w:space="0" w:color="auto"/>
              <w:left w:val="nil"/>
              <w:bottom w:val="single" w:sz="4" w:space="0" w:color="auto"/>
              <w:right w:val="nil"/>
            </w:tcBorders>
            <w:shd w:val="clear" w:color="auto" w:fill="auto"/>
            <w:noWrap/>
            <w:vAlign w:val="bottom"/>
            <w:hideMark/>
          </w:tcPr>
          <w:p w:rsidR="002F3E1D" w:rsidRPr="00ED57B6" w:rsidRDefault="002F3E1D" w:rsidP="002F3E1D">
            <w:pPr>
              <w:rPr>
                <w:rFonts w:ascii="Arial" w:hAnsi="Arial" w:cs="Arial"/>
                <w:color w:val="000000"/>
                <w:sz w:val="24"/>
                <w:szCs w:val="24"/>
              </w:rPr>
            </w:pPr>
            <w:r w:rsidRPr="00ED57B6">
              <w:rPr>
                <w:rFonts w:ascii="Arial" w:hAnsi="Arial" w:cs="Arial"/>
                <w:color w:val="000000"/>
                <w:sz w:val="24"/>
                <w:szCs w:val="24"/>
              </w:rPr>
              <w:t>Число лечебно-профилактических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2</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2</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19</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спортивных сооружений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спортивных залов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плоскостных спортивных сооружений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спортивных сооружений муниципальной формы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4</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количество спортивных залов муниципальной формы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 xml:space="preserve">количество плоскостных спортивных сооружений муниципальной формы </w:t>
            </w:r>
            <w:r w:rsidRPr="00ED57B6">
              <w:rPr>
                <w:rFonts w:ascii="Arial" w:hAnsi="Arial" w:cs="Arial"/>
                <w:sz w:val="24"/>
                <w:szCs w:val="24"/>
              </w:rPr>
              <w:lastRenderedPageBreak/>
              <w:t>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19.7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населения систематически занимающегося физкультурой и спортом, на конец периода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269</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269</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269</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269</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20</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Культура, отдых и досуг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общедоступных библиотек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работников общедоступных библиотек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Библиотечный фонд общедоступных библиотек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экз.</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20,58</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20,58</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18,07</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Численность пользователей общедоступных библиотек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312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351</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20.5</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Количество организаций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20.6</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Численность работников организаций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 - специалистов </w:t>
            </w:r>
            <w:proofErr w:type="spellStart"/>
            <w:r w:rsidRPr="00ED57B6">
              <w:rPr>
                <w:rFonts w:ascii="Arial" w:hAnsi="Arial" w:cs="Arial"/>
                <w:sz w:val="24"/>
                <w:szCs w:val="24"/>
              </w:rPr>
              <w:t>культурно-досуговой</w:t>
            </w:r>
            <w:proofErr w:type="spellEnd"/>
            <w:r w:rsidRPr="00ED57B6">
              <w:rPr>
                <w:rFonts w:ascii="Arial" w:hAnsi="Arial" w:cs="Arial"/>
                <w:sz w:val="24"/>
                <w:szCs w:val="24"/>
              </w:rPr>
              <w:t xml:space="preserve">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чел.</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20.7</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ме</w:t>
            </w:r>
            <w:proofErr w:type="gramStart"/>
            <w:r w:rsidRPr="00ED57B6">
              <w:rPr>
                <w:rFonts w:ascii="Arial" w:hAnsi="Arial" w:cs="Arial"/>
                <w:sz w:val="24"/>
                <w:szCs w:val="24"/>
              </w:rPr>
              <w:t>ст в зр</w:t>
            </w:r>
            <w:proofErr w:type="gramEnd"/>
            <w:r w:rsidRPr="00ED57B6">
              <w:rPr>
                <w:rFonts w:ascii="Arial" w:hAnsi="Arial" w:cs="Arial"/>
                <w:sz w:val="24"/>
                <w:szCs w:val="24"/>
              </w:rPr>
              <w:t xml:space="preserve">ительных залах учреждений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мест</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360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360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350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20.8</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Количество клубных формирований при учреждениях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Уровень жизни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Доходы и расходы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84 515,73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79 134,10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82 457,73</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83 712,19</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85 318,95</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200" w:firstLine="480"/>
              <w:rPr>
                <w:rFonts w:ascii="Arial" w:hAnsi="Arial" w:cs="Arial"/>
                <w:sz w:val="24"/>
                <w:szCs w:val="24"/>
              </w:rPr>
            </w:pPr>
            <w:r w:rsidRPr="00ED57B6">
              <w:rPr>
                <w:rFonts w:ascii="Arial" w:hAnsi="Arial" w:cs="Arial"/>
                <w:sz w:val="24"/>
                <w:szCs w:val="24"/>
              </w:rPr>
              <w:t>оплата труда наемных работников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20 941,53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23 674,52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23 984,66</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20 499,73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20 706,80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Среднедушевой денежный доход (за месяц)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15 411,33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16 952,46</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17 664,47</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18 406,37</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18 759,66</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w:t>
            </w:r>
            <w:r w:rsidRPr="00ED57B6">
              <w:rPr>
                <w:rFonts w:ascii="Arial" w:hAnsi="Arial" w:cs="Arial"/>
                <w:sz w:val="24"/>
                <w:szCs w:val="24"/>
              </w:rPr>
              <w:lastRenderedPageBreak/>
              <w:t>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lastRenderedPageBreak/>
              <w:t>21.3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Темп роста среднедушевого денежного </w:t>
            </w:r>
            <w:r w:rsidRPr="00ED57B6">
              <w:rPr>
                <w:rFonts w:ascii="Arial" w:hAnsi="Arial" w:cs="Arial"/>
                <w:sz w:val="24"/>
                <w:szCs w:val="24"/>
              </w:rPr>
              <w:lastRenderedPageBreak/>
              <w:t xml:space="preserve">дохода в действующих ценах (номинальный), к соответствующему периоду предыдущего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lastRenderedPageBreak/>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110,00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104,20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104,20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106,20</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21.4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Темп роста среднедушевого денежного дохода в сопоставимых ценах (реальный), к соответствующему периоду предыдущего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107,14</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104,70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100,80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100,70</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102,50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Фонд оплаты труда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22.1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Фонд заработной платы работников списочного состава организаций  и внешних совместителей по полному кругу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20 941,53</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23 674,52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23 984,66</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20 499,73</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20 706,80</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bCs/>
                <w:sz w:val="24"/>
                <w:szCs w:val="24"/>
              </w:rPr>
            </w:pPr>
            <w:r w:rsidRPr="00ED57B6">
              <w:rPr>
                <w:rFonts w:ascii="Arial" w:hAnsi="Arial" w:cs="Arial"/>
                <w:bCs/>
                <w:sz w:val="24"/>
                <w:szCs w:val="24"/>
              </w:rPr>
              <w:t>Среднемесячная заработная плата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22.2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 xml:space="preserve">Среднемесячная заработная плата работников списочного состава организаций и внешних совместителей по полному кругу организаций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руб.</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17 451,28</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22 167,15</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19 987,21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17 083,11</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17 255,67</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proofErr w:type="gramStart"/>
            <w:r w:rsidRPr="00ED57B6">
              <w:rPr>
                <w:rFonts w:ascii="Arial" w:hAnsi="Arial" w:cs="Arial"/>
                <w:sz w:val="24"/>
                <w:szCs w:val="24"/>
              </w:rPr>
              <w:t>П</w:t>
            </w:r>
            <w:proofErr w:type="gramEnd"/>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22.3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right="-108" w:firstLineChars="100" w:firstLine="240"/>
              <w:rPr>
                <w:rFonts w:ascii="Arial" w:hAnsi="Arial" w:cs="Arial"/>
                <w:sz w:val="24"/>
                <w:szCs w:val="24"/>
              </w:rPr>
            </w:pPr>
            <w:r w:rsidRPr="00ED57B6">
              <w:rPr>
                <w:rFonts w:ascii="Arial" w:hAnsi="Arial" w:cs="Arial"/>
                <w:sz w:val="24"/>
                <w:szCs w:val="24"/>
              </w:rPr>
              <w:t>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w:t>
            </w:r>
            <w:proofErr w:type="spellStart"/>
            <w:proofErr w:type="gramStart"/>
            <w:r w:rsidRPr="00ED57B6">
              <w:rPr>
                <w:rFonts w:ascii="Arial" w:hAnsi="Arial" w:cs="Arial"/>
                <w:sz w:val="24"/>
                <w:szCs w:val="24"/>
              </w:rPr>
              <w:t>номи</w:t>
            </w:r>
            <w:r w:rsidR="00023114" w:rsidRPr="00ED57B6">
              <w:rPr>
                <w:rFonts w:ascii="Arial" w:hAnsi="Arial" w:cs="Arial"/>
                <w:sz w:val="24"/>
                <w:szCs w:val="24"/>
              </w:rPr>
              <w:t>-</w:t>
            </w:r>
            <w:r w:rsidRPr="00ED57B6">
              <w:rPr>
                <w:rFonts w:ascii="Arial" w:hAnsi="Arial" w:cs="Arial"/>
                <w:sz w:val="24"/>
                <w:szCs w:val="24"/>
              </w:rPr>
              <w:t>нальный</w:t>
            </w:r>
            <w:proofErr w:type="spellEnd"/>
            <w:proofErr w:type="gramEnd"/>
            <w:r w:rsidRPr="00ED57B6">
              <w:rPr>
                <w:rFonts w:ascii="Arial" w:hAnsi="Arial" w:cs="Arial"/>
                <w:sz w:val="24"/>
                <w:szCs w:val="24"/>
              </w:rPr>
              <w:t xml:space="preserve">), к соответствующему периоду предыдущего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106,96</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127,02</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90,17</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85,47</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86,33</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23</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ПРЕДОТВРАЩЕНИЕ НЕГАТИВНОГО ВОЗДЕЙСТВИЯ ВОД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Гидротехнические сооружения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5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ОМС</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23.1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Количество гидротехнических сооружений всех форм собственности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ед.</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1</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24</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bCs/>
                <w:sz w:val="24"/>
                <w:szCs w:val="24"/>
              </w:rPr>
            </w:pPr>
            <w:r w:rsidRPr="00ED57B6">
              <w:rPr>
                <w:rFonts w:ascii="Arial" w:hAnsi="Arial" w:cs="Arial"/>
                <w:bCs/>
                <w:sz w:val="24"/>
                <w:szCs w:val="24"/>
              </w:rPr>
              <w:t>Охрана окружающей среды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24.1</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Вывезено за год твердых бытовых отходов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куб.м.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0,01</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0,20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0,10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2F3E1D" w:rsidRPr="00ED57B6" w:rsidTr="00EC51A6">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Ф</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 </w:t>
            </w:r>
          </w:p>
        </w:tc>
        <w:tc>
          <w:tcPr>
            <w:tcW w:w="874"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rPr>
                <w:rFonts w:ascii="Arial" w:hAnsi="Arial" w:cs="Arial"/>
                <w:sz w:val="24"/>
                <w:szCs w:val="24"/>
              </w:rPr>
            </w:pPr>
            <w:r w:rsidRPr="00ED57B6">
              <w:rPr>
                <w:rFonts w:ascii="Arial" w:hAnsi="Arial" w:cs="Arial"/>
                <w:sz w:val="24"/>
                <w:szCs w:val="24"/>
              </w:rPr>
              <w:t>24.2</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ED57B6">
            <w:pPr>
              <w:ind w:firstLineChars="100" w:firstLine="240"/>
              <w:rPr>
                <w:rFonts w:ascii="Arial" w:hAnsi="Arial" w:cs="Arial"/>
                <w:sz w:val="24"/>
                <w:szCs w:val="24"/>
              </w:rPr>
            </w:pPr>
            <w:r w:rsidRPr="00ED57B6">
              <w:rPr>
                <w:rFonts w:ascii="Arial" w:hAnsi="Arial" w:cs="Arial"/>
                <w:sz w:val="24"/>
                <w:szCs w:val="24"/>
              </w:rPr>
              <w:t>Вывезено за год жидких отходов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center"/>
              <w:rPr>
                <w:rFonts w:ascii="Arial" w:hAnsi="Arial" w:cs="Arial"/>
                <w:sz w:val="24"/>
                <w:szCs w:val="24"/>
              </w:rPr>
            </w:pPr>
            <w:r w:rsidRPr="00ED57B6">
              <w:rPr>
                <w:rFonts w:ascii="Arial" w:hAnsi="Arial" w:cs="Arial"/>
                <w:sz w:val="24"/>
                <w:szCs w:val="24"/>
              </w:rPr>
              <w:t>тыс. куб.м.</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0,00</w:t>
            </w:r>
          </w:p>
        </w:tc>
        <w:tc>
          <w:tcPr>
            <w:tcW w:w="1298"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rsidR="002F3E1D" w:rsidRPr="00ED57B6" w:rsidRDefault="002F3E1D" w:rsidP="002F3E1D">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570"/>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t>Ф/</w:t>
            </w:r>
            <w:proofErr w:type="gramStart"/>
            <w:r w:rsidRPr="00ED57B6">
              <w:rPr>
                <w:rFonts w:ascii="Arial" w:hAnsi="Arial" w:cs="Arial"/>
                <w:bCs/>
                <w:sz w:val="24"/>
                <w:szCs w:val="24"/>
              </w:rPr>
              <w:t>П</w:t>
            </w:r>
            <w:proofErr w:type="gramEnd"/>
          </w:p>
        </w:tc>
        <w:tc>
          <w:tcPr>
            <w:tcW w:w="949" w:type="dxa"/>
            <w:gridSpan w:val="3"/>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t>ОМС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Код показател</w:t>
            </w:r>
            <w:r w:rsidRPr="00ED57B6">
              <w:rPr>
                <w:rFonts w:ascii="Arial" w:hAnsi="Arial" w:cs="Arial"/>
                <w:bCs/>
                <w:sz w:val="24"/>
                <w:szCs w:val="24"/>
              </w:rPr>
              <w:lastRenderedPageBreak/>
              <w:t>я</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lastRenderedPageBreak/>
              <w:t>Наименование показателя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6C2C66">
            <w:pPr>
              <w:jc w:val="center"/>
              <w:rPr>
                <w:rFonts w:ascii="Arial" w:hAnsi="Arial" w:cs="Arial"/>
                <w:bCs/>
                <w:sz w:val="24"/>
                <w:szCs w:val="24"/>
              </w:rPr>
            </w:pPr>
            <w:r w:rsidRPr="00ED57B6">
              <w:rPr>
                <w:rFonts w:ascii="Arial" w:hAnsi="Arial" w:cs="Arial"/>
                <w:bCs/>
                <w:sz w:val="24"/>
                <w:szCs w:val="24"/>
              </w:rPr>
              <w:t>Ед</w:t>
            </w:r>
            <w:r w:rsidR="006C2C66" w:rsidRPr="00ED57B6">
              <w:rPr>
                <w:rFonts w:ascii="Arial" w:hAnsi="Arial" w:cs="Arial"/>
                <w:bCs/>
                <w:sz w:val="24"/>
                <w:szCs w:val="24"/>
              </w:rPr>
              <w:t>.</w:t>
            </w:r>
            <w:r w:rsidRPr="00ED57B6">
              <w:rPr>
                <w:rFonts w:ascii="Arial" w:hAnsi="Arial" w:cs="Arial"/>
                <w:bCs/>
                <w:sz w:val="24"/>
                <w:szCs w:val="24"/>
              </w:rPr>
              <w:t xml:space="preserve"> </w:t>
            </w:r>
            <w:proofErr w:type="spellStart"/>
            <w:r w:rsidRPr="00ED57B6">
              <w:rPr>
                <w:rFonts w:ascii="Arial" w:hAnsi="Arial" w:cs="Arial"/>
                <w:bCs/>
                <w:sz w:val="24"/>
                <w:szCs w:val="24"/>
              </w:rPr>
              <w:t>изм</w:t>
            </w:r>
            <w:proofErr w:type="spellEnd"/>
            <w:r w:rsidR="006C2C66" w:rsidRPr="00ED57B6">
              <w:rPr>
                <w:rFonts w:ascii="Arial" w:hAnsi="Arial" w:cs="Arial"/>
                <w:bCs/>
                <w:sz w:val="24"/>
                <w:szCs w:val="24"/>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t xml:space="preserve">2025 Прогноз вариант </w:t>
            </w:r>
            <w:r w:rsidRPr="00ED57B6">
              <w:rPr>
                <w:rFonts w:ascii="Arial" w:hAnsi="Arial" w:cs="Arial"/>
                <w:bCs/>
                <w:sz w:val="24"/>
                <w:szCs w:val="24"/>
              </w:rPr>
              <w:lastRenderedPageBreak/>
              <w:t>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lastRenderedPageBreak/>
              <w:t xml:space="preserve">2025 Прогноз вариант </w:t>
            </w:r>
            <w:r w:rsidRPr="00ED57B6">
              <w:rPr>
                <w:rFonts w:ascii="Arial" w:hAnsi="Arial" w:cs="Arial"/>
                <w:bCs/>
                <w:sz w:val="24"/>
                <w:szCs w:val="24"/>
              </w:rPr>
              <w:lastRenderedPageBreak/>
              <w:t>2</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lastRenderedPageBreak/>
              <w:t xml:space="preserve">2026 Прогноз вариант </w:t>
            </w:r>
            <w:r w:rsidRPr="00ED57B6">
              <w:rPr>
                <w:rFonts w:ascii="Arial" w:hAnsi="Arial" w:cs="Arial"/>
                <w:bCs/>
                <w:sz w:val="24"/>
                <w:szCs w:val="24"/>
              </w:rPr>
              <w:lastRenderedPageBreak/>
              <w:t>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lastRenderedPageBreak/>
              <w:t xml:space="preserve">2026 Прогноз вариант </w:t>
            </w:r>
            <w:r w:rsidRPr="00ED57B6">
              <w:rPr>
                <w:rFonts w:ascii="Arial" w:hAnsi="Arial" w:cs="Arial"/>
                <w:bCs/>
                <w:sz w:val="24"/>
                <w:szCs w:val="24"/>
              </w:rPr>
              <w:lastRenderedPageBreak/>
              <w:t>2</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Территория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Площадь земель</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17 429,00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17 429,00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17 429,00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17 429,00</w:t>
            </w:r>
          </w:p>
        </w:tc>
      </w:tr>
      <w:tr w:rsidR="00023114" w:rsidRPr="00ED57B6" w:rsidTr="00EC51A6">
        <w:trPr>
          <w:gridAfter w:val="1"/>
          <w:wAfter w:w="14" w:type="dxa"/>
          <w:trHeight w:val="71"/>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Земли за чертой поселений сельскохозяйственного назначения - сельскохозяйственные угодья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Общая протяженность освещенных частей улиц, проездов, набережных, на конец периода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8,70</w:t>
            </w:r>
          </w:p>
        </w:tc>
      </w:tr>
      <w:tr w:rsidR="00023114" w:rsidRPr="00ED57B6" w:rsidTr="00EC51A6">
        <w:trPr>
          <w:gridAfter w:val="1"/>
          <w:wAfter w:w="14" w:type="dxa"/>
          <w:trHeight w:val="112"/>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Население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численность постоянного городского населения,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численность постоянного сельского населения,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возрасте моложе трудоспособного,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трудоспособном возрасте,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203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203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постоянного населения в возрасте старше трудоспособного,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родившихся</w:t>
            </w:r>
            <w:proofErr w:type="gramEnd"/>
            <w:r w:rsidRPr="00ED57B6">
              <w:rPr>
                <w:rFonts w:ascii="Arial" w:hAnsi="Arial" w:cs="Arial"/>
                <w:sz w:val="24"/>
                <w:szCs w:val="24"/>
              </w:rPr>
              <w:t xml:space="preserve">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умерших</w:t>
            </w:r>
            <w:proofErr w:type="gramEnd"/>
            <w:r w:rsidRPr="00ED57B6">
              <w:rPr>
                <w:rFonts w:ascii="Arial" w:hAnsi="Arial" w:cs="Arial"/>
                <w:sz w:val="24"/>
                <w:szCs w:val="24"/>
              </w:rPr>
              <w:t xml:space="preserve">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Естественный прирост</w:t>
            </w:r>
            <w:proofErr w:type="gramStart"/>
            <w:r w:rsidRPr="00ED57B6">
              <w:rPr>
                <w:rFonts w:ascii="Arial" w:hAnsi="Arial" w:cs="Arial"/>
                <w:sz w:val="24"/>
                <w:szCs w:val="24"/>
              </w:rPr>
              <w:t xml:space="preserve"> (+), </w:t>
            </w:r>
            <w:proofErr w:type="gramEnd"/>
            <w:r w:rsidRPr="00ED57B6">
              <w:rPr>
                <w:rFonts w:ascii="Arial" w:hAnsi="Arial" w:cs="Arial"/>
                <w:sz w:val="24"/>
                <w:szCs w:val="24"/>
              </w:rPr>
              <w:t>убыль (-) населения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прибывшего населения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выбывшего населения за период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28</w:t>
            </w:r>
          </w:p>
        </w:tc>
      </w:tr>
      <w:tr w:rsidR="00023114" w:rsidRPr="00ED57B6" w:rsidTr="00EC51A6">
        <w:trPr>
          <w:gridAfter w:val="1"/>
          <w:wAfter w:w="14" w:type="dxa"/>
          <w:trHeight w:val="82"/>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Миграционный прирост (снижение)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Рынок труда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трудовых ресурсов,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 xml:space="preserve">численность трудоспособного населения в трудоспособном возрасте,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0,203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численность населения старше и младше трудоспособного возраста, занятого в экономике,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занятых</w:t>
            </w:r>
            <w:proofErr w:type="gramEnd"/>
            <w:r w:rsidRPr="00ED57B6">
              <w:rPr>
                <w:rFonts w:ascii="Arial" w:hAnsi="Arial" w:cs="Arial"/>
                <w:sz w:val="24"/>
                <w:szCs w:val="24"/>
              </w:rPr>
              <w:t xml:space="preserve"> в экономике,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0,145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0,145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0,145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0,145</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w:t>
            </w:r>
            <w:proofErr w:type="gramStart"/>
            <w:r w:rsidRPr="00ED57B6">
              <w:rPr>
                <w:rFonts w:ascii="Arial" w:hAnsi="Arial" w:cs="Arial"/>
                <w:sz w:val="24"/>
                <w:szCs w:val="24"/>
              </w:rPr>
              <w:t>обучающихся</w:t>
            </w:r>
            <w:proofErr w:type="gramEnd"/>
            <w:r w:rsidRPr="00ED57B6">
              <w:rPr>
                <w:rFonts w:ascii="Arial" w:hAnsi="Arial" w:cs="Arial"/>
                <w:sz w:val="24"/>
                <w:szCs w:val="24"/>
              </w:rPr>
              <w:t xml:space="preserve"> в трудоспособном возрасте, обучающихся с отрывом от производства,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0,010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0,010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лиц в трудоспособном возрасте, не занятых трудовой деятельностью и учебой, в среднем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0,048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0,048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0,048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0,048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списочного состава организаций без внешних совместителей по полному кругу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3.8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безработных граждан, зарегистрированных в государственном учреждении службы занятости населения,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 xml:space="preserve">Производство товаров и услуг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4.1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Оборот организаций по хозяйственным видам деятельности (без субъектов малого предпринимательства и параметров неформальной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4.2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6902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6928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7192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7198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Сельскохозяйственное производство, охота и лесное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144"/>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объем отгруженных товаров собственного производства, выполненных работ и услуг </w:t>
            </w:r>
            <w:r w:rsidRPr="00ED57B6">
              <w:rPr>
                <w:rFonts w:ascii="Arial" w:hAnsi="Arial" w:cs="Arial"/>
                <w:sz w:val="24"/>
                <w:szCs w:val="24"/>
              </w:rPr>
              <w:lastRenderedPageBreak/>
              <w:t xml:space="preserve">собственными силами организаций по хозяйственным видам деятельности по полному кругу организаций - Подраздел A-01: Сельское хозяйство, охота и предоставление услуг в этих областях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6902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6928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7192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7198</w:t>
            </w:r>
          </w:p>
        </w:tc>
      </w:tr>
      <w:tr w:rsidR="00023114" w:rsidRPr="00ED57B6" w:rsidTr="00EC51A6">
        <w:trPr>
          <w:gridAfter w:val="1"/>
          <w:wAfter w:w="14" w:type="dxa"/>
          <w:trHeight w:val="341"/>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 03.00.09: Сельское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личных подсобных хозяйств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Посевные площади сельскохозяйственных культур</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посевные площади зерновых культур</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1 422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Урожайность зерновых культур</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spellStart"/>
            <w:r w:rsidRPr="00ED57B6">
              <w:rPr>
                <w:rFonts w:ascii="Arial" w:hAnsi="Arial" w:cs="Arial"/>
                <w:sz w:val="24"/>
                <w:szCs w:val="24"/>
              </w:rPr>
              <w:t>ц</w:t>
            </w:r>
            <w:proofErr w:type="spellEnd"/>
            <w:r w:rsidRPr="00ED57B6">
              <w:rPr>
                <w:rFonts w:ascii="Arial" w:hAnsi="Arial" w:cs="Arial"/>
                <w:sz w:val="24"/>
                <w:szCs w:val="24"/>
              </w:rPr>
              <w:t>/га</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21,32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21,43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21,75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21,85</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Производство зерна (в весе после доработки)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3 031,88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3 046,81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3 092,51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3 107,75</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Поголовье крупного рогатого скота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гол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27,00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27,00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27,00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27,00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Поголовье коров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гол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11,00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Поголовье свиней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гол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Производство скота и птицы на убой (в живом весе)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тонн</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5.12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Производство молока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тонн</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Деятельность субъектов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Малое предпринимательство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Количество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 (без внешних совместителей),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индивидуальных предпринимателей, прошедших государственную регистрацию,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Среднесписочная численность работников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 (без внешних </w:t>
            </w:r>
            <w:r w:rsidRPr="00ED57B6">
              <w:rPr>
                <w:rFonts w:ascii="Arial" w:hAnsi="Arial" w:cs="Arial"/>
                <w:sz w:val="24"/>
                <w:szCs w:val="24"/>
              </w:rPr>
              <w:lastRenderedPageBreak/>
              <w:t>совместителей)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у индивидуальных предпринимателей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Среднесписочная численность работников крестьянских (фермерских) хозяйств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Оборот организаций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6 902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6 928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7 192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7 198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6.7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Выручка (нетто) от продажи товаров, продукции, работ, услуг организациями малого бизнеса, включая </w:t>
            </w:r>
            <w:proofErr w:type="spellStart"/>
            <w:r w:rsidRPr="00ED57B6">
              <w:rPr>
                <w:rFonts w:ascii="Arial" w:hAnsi="Arial" w:cs="Arial"/>
                <w:sz w:val="24"/>
                <w:szCs w:val="24"/>
              </w:rPr>
              <w:t>микропредприятия</w:t>
            </w:r>
            <w:proofErr w:type="spellEnd"/>
            <w:r w:rsidRPr="00ED57B6">
              <w:rPr>
                <w:rFonts w:ascii="Arial" w:hAnsi="Arial" w:cs="Arial"/>
                <w:sz w:val="24"/>
                <w:szCs w:val="24"/>
              </w:rPr>
              <w:t xml:space="preserve"> (юридических лиц)</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6 902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6 928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7 192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7 198</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Инвестиционная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7.1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инвестиций в основной капитал за счет всех источников финансирования по полному кругу хозяйствующих субъектов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157</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165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166</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7.2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101,53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101,63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101,53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101,63</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Строительство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8.1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отгруженных товаров собственного производства, выполненных работ и услуг собственными силами организаций по чистым видам деятельности по полному кругу организаций - Раздел F: Строительство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8.2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капитальных вложений за счет всех источников финансирования на строительство, реконструкцию и капитальный ремонт по всем объектам</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8.3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жилых квартир введенных за год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8.4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Общая площадь жилых домов, введенных в эксплуатацию в отчетном периоде за счет всех источников 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xml:space="preserve">кв.м.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8.5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Общая площадь жилых домов, введенных в эксплуатацию в отчетном периоде за счет всех </w:t>
            </w:r>
            <w:r w:rsidRPr="00ED57B6">
              <w:rPr>
                <w:rFonts w:ascii="Arial" w:hAnsi="Arial" w:cs="Arial"/>
                <w:sz w:val="24"/>
                <w:szCs w:val="24"/>
              </w:rPr>
              <w:lastRenderedPageBreak/>
              <w:t>источников финансирования, приходящаяся на 1 человека населения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Финансовый результат деятельности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Доходы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9.1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Сальдированный финансовый результат (прибыль - убыток)</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11,24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11,91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9.2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Темп роста сальдированного финансового результата (прибыль - убыток) в действующих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9.3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Убытки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9.4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прибыльных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9.5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убыточных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Доходы и расходы бюджетов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Консолидированный бюджет территории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Доходы консолидированного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10 305,25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10 305,25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собственные доходы консолидированного бюджета (налоговые и неналоговые доходы, безвозмездные поступления за минусом субвенций)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10 221,79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10 221,79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300" w:firstLine="720"/>
              <w:rPr>
                <w:rFonts w:ascii="Arial" w:hAnsi="Arial" w:cs="Arial"/>
                <w:sz w:val="24"/>
                <w:szCs w:val="24"/>
              </w:rPr>
            </w:pPr>
            <w:r w:rsidRPr="00ED57B6">
              <w:rPr>
                <w:rFonts w:ascii="Arial" w:hAnsi="Arial" w:cs="Arial"/>
                <w:sz w:val="24"/>
                <w:szCs w:val="24"/>
              </w:rPr>
              <w:t>налоговые доходы консолидированного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864,59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864,59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874,91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874,91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300" w:firstLine="720"/>
              <w:rPr>
                <w:rFonts w:ascii="Arial" w:hAnsi="Arial" w:cs="Arial"/>
                <w:sz w:val="24"/>
                <w:szCs w:val="24"/>
              </w:rPr>
            </w:pPr>
            <w:r w:rsidRPr="00ED57B6">
              <w:rPr>
                <w:rFonts w:ascii="Arial" w:hAnsi="Arial" w:cs="Arial"/>
                <w:sz w:val="24"/>
                <w:szCs w:val="24"/>
              </w:rPr>
              <w:t>неналоговые доходы консолидированного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300" w:firstLine="720"/>
              <w:rPr>
                <w:rFonts w:ascii="Arial" w:hAnsi="Arial" w:cs="Arial"/>
                <w:sz w:val="24"/>
                <w:szCs w:val="24"/>
              </w:rPr>
            </w:pPr>
            <w:r w:rsidRPr="00ED57B6">
              <w:rPr>
                <w:rFonts w:ascii="Arial" w:hAnsi="Arial" w:cs="Arial"/>
                <w:sz w:val="24"/>
                <w:szCs w:val="24"/>
              </w:rPr>
              <w:t>безвозмездные поступления, за исключением субвенций, поступающие в консолидированный бюджет</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9 357,20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9 357,20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9 348,89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9 348,89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Расходы консолидированного бюджета территории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Расходы консолидированного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10 305,25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10 305,25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10 223,79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Дефицит</w:t>
            </w:r>
            <w:proofErr w:type="gramStart"/>
            <w:r w:rsidRPr="00ED57B6">
              <w:rPr>
                <w:rFonts w:ascii="Arial" w:hAnsi="Arial" w:cs="Arial"/>
                <w:sz w:val="24"/>
                <w:szCs w:val="24"/>
              </w:rPr>
              <w:t xml:space="preserve"> (-), </w:t>
            </w:r>
            <w:proofErr w:type="spellStart"/>
            <w:proofErr w:type="gramEnd"/>
            <w:r w:rsidRPr="00ED57B6">
              <w:rPr>
                <w:rFonts w:ascii="Arial" w:hAnsi="Arial" w:cs="Arial"/>
                <w:sz w:val="24"/>
                <w:szCs w:val="24"/>
              </w:rPr>
              <w:t>профицит</w:t>
            </w:r>
            <w:proofErr w:type="spellEnd"/>
            <w:r w:rsidRPr="00ED57B6">
              <w:rPr>
                <w:rFonts w:ascii="Arial" w:hAnsi="Arial" w:cs="Arial"/>
                <w:sz w:val="24"/>
                <w:szCs w:val="24"/>
              </w:rPr>
              <w:t xml:space="preserve"> (+) консолидированного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10.9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Источники внутреннего финансирования дефицита консолидированного бюджета территории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lastRenderedPageBreak/>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Основные фонды коммерческих и некоммерческих организаций (без субъектов малого предпринимательства)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bCs/>
                <w:sz w:val="24"/>
                <w:szCs w:val="24"/>
              </w:rPr>
            </w:pPr>
            <w:r w:rsidRPr="00ED57B6">
              <w:rPr>
                <w:rFonts w:ascii="Arial" w:hAnsi="Arial" w:cs="Arial"/>
                <w:bCs/>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bCs/>
                <w:sz w:val="24"/>
                <w:szCs w:val="24"/>
              </w:rPr>
            </w:pPr>
            <w:r w:rsidRPr="00ED57B6">
              <w:rPr>
                <w:rFonts w:ascii="Arial" w:hAnsi="Arial" w:cs="Arial"/>
                <w:bCs/>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bCs/>
                <w:sz w:val="24"/>
                <w:szCs w:val="24"/>
              </w:rPr>
            </w:pPr>
            <w:r w:rsidRPr="00ED57B6">
              <w:rPr>
                <w:rFonts w:ascii="Arial" w:hAnsi="Arial" w:cs="Arial"/>
                <w:bCs/>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bCs/>
                <w:sz w:val="24"/>
                <w:szCs w:val="24"/>
              </w:rPr>
            </w:pPr>
            <w:r w:rsidRPr="00ED57B6">
              <w:rPr>
                <w:rFonts w:ascii="Arial" w:hAnsi="Arial" w:cs="Arial"/>
                <w:bCs/>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bCs/>
                <w:sz w:val="24"/>
                <w:szCs w:val="24"/>
              </w:rPr>
            </w:pPr>
            <w:r w:rsidRPr="00ED57B6">
              <w:rPr>
                <w:rFonts w:ascii="Arial" w:hAnsi="Arial" w:cs="Arial"/>
                <w:bCs/>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Основные фонды по полной учетной стоимости, на начало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55895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56002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58187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58299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Основные фонды организаций муниципальной формы собственности по полной учетной стоимости,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53205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53307</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55386</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55493</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отпуска коммунального ресурса: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отпуска тепловой энергии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Гкал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0,930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0,930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0,930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0,930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источников теплоснабжения всех форм собственности,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источников теплоснабжения мощностью до 3 Гкал/</w:t>
            </w:r>
            <w:proofErr w:type="gramStart"/>
            <w:r w:rsidRPr="00ED57B6">
              <w:rPr>
                <w:rFonts w:ascii="Arial" w:hAnsi="Arial" w:cs="Arial"/>
                <w:sz w:val="24"/>
                <w:szCs w:val="24"/>
              </w:rPr>
              <w:t>ч</w:t>
            </w:r>
            <w:proofErr w:type="gramEnd"/>
            <w:r w:rsidRPr="00ED57B6">
              <w:rPr>
                <w:rFonts w:ascii="Arial" w:hAnsi="Arial" w:cs="Arial"/>
                <w:sz w:val="24"/>
                <w:szCs w:val="24"/>
              </w:rPr>
              <w:t xml:space="preserve"> всех формы собственности,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Суммарная установленная часовая тепловая мощность котлов на источниках теплоснабжения всех форм собственности, на конец периода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Гкал/час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суммарная установленная часовая тепловая мощность котлов на источниках теплоснабжения мощностью до 3 Гкал/</w:t>
            </w:r>
            <w:proofErr w:type="gramStart"/>
            <w:r w:rsidRPr="00ED57B6">
              <w:rPr>
                <w:rFonts w:ascii="Arial" w:hAnsi="Arial" w:cs="Arial"/>
                <w:sz w:val="24"/>
                <w:szCs w:val="24"/>
              </w:rPr>
              <w:t>ч</w:t>
            </w:r>
            <w:proofErr w:type="gramEnd"/>
            <w:r w:rsidRPr="00ED57B6">
              <w:rPr>
                <w:rFonts w:ascii="Arial" w:hAnsi="Arial" w:cs="Arial"/>
                <w:sz w:val="24"/>
                <w:szCs w:val="24"/>
              </w:rPr>
              <w:t xml:space="preserve">, на конец периода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Гкал/час</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0,88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Количество </w:t>
            </w:r>
            <w:proofErr w:type="spellStart"/>
            <w:r w:rsidRPr="00ED57B6">
              <w:rPr>
                <w:rFonts w:ascii="Arial" w:hAnsi="Arial" w:cs="Arial"/>
                <w:sz w:val="24"/>
                <w:szCs w:val="24"/>
              </w:rPr>
              <w:t>негазифицированных</w:t>
            </w:r>
            <w:proofErr w:type="spellEnd"/>
            <w:r w:rsidRPr="00ED57B6">
              <w:rPr>
                <w:rFonts w:ascii="Arial" w:hAnsi="Arial" w:cs="Arial"/>
                <w:sz w:val="24"/>
                <w:szCs w:val="24"/>
              </w:rPr>
              <w:t xml:space="preserve">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Протяженность паровых, тепловых сетей в двухтрубном исчислении всех форм собственности,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0,591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0,591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0,591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0,591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протяженность паровых, тепловых сетей в двухтрубном исчислении всех форм собственности, на конец периода, нуждающихся в замене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0,414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0,414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0,414</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0,414</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Одиночная протяженность водопроводных сетей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7,82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7,82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7,82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7,82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одиночная протяженность водопроводных сетей всех форм собственности, нуждающихся в замене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5,239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5,239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5,239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5,239</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Одиночная протяженность канализационных сетей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всех источников 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500,00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средств бюджета субъекта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расходы на 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водоснабжения и водоотведения за счет средств бюджета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Жилищный фонд, жилищные условия населения, реформа в жилищно-коммунальном хозяйстве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Жилищный фонд по формам собственности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Общая площадь жилищного фонда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кв. 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12,58</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Общая площадь жилищного фонда всех форм собственности, приходящаяся на 1 человека населения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33,28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33,36</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33,35</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многоквартирных жилых домов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12.19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Улучшение жилищных условий населения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семей, состоящих на учете в качестве нуждающихся в жилых помещениях,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многодетных семей, состоящих на учете в качестве нуждающихся в жилых помещениях,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молодых семей, состоящих на учете в качестве нуждающихся в жилых помещениях,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семей, состоящих на учете в качестве нуждающихся в жилых помещениях по договорам социального найма,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0</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семей, получивших жилые помещения и улучшивших жилищные условия,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многодетных семей, получивших жилые помещения и улучшивших жилищные условия,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молодых семей, получивших жилые помещения и улучшивших жилищные условия,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семей, получивших жилые помещения и улучшивших жилищные условия по договорам социального найма, за период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12.28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 xml:space="preserve">Транспорт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Дороги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Протяженность автомобильных дорог общего пользования всех форм собственности,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10,30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10,30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10,30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10,30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протяженность автомобильных дорог общего пользования местного значения,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300" w:firstLine="720"/>
              <w:rPr>
                <w:rFonts w:ascii="Arial" w:hAnsi="Arial" w:cs="Arial"/>
                <w:sz w:val="24"/>
                <w:szCs w:val="24"/>
              </w:rPr>
            </w:pPr>
            <w:r w:rsidRPr="00ED57B6">
              <w:rPr>
                <w:rFonts w:ascii="Arial" w:hAnsi="Arial" w:cs="Arial"/>
                <w:sz w:val="24"/>
                <w:szCs w:val="24"/>
              </w:rPr>
              <w:t>протяженность улично-дорожной сети поселений,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8,40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proofErr w:type="spellStart"/>
            <w:r w:rsidRPr="00ED57B6">
              <w:rPr>
                <w:rFonts w:ascii="Arial" w:hAnsi="Arial" w:cs="Arial"/>
                <w:bCs/>
                <w:sz w:val="24"/>
                <w:szCs w:val="24"/>
              </w:rPr>
              <w:t>Пассажироперевозки</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377</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13.5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Доля населения, проживающего в населенных </w:t>
            </w:r>
            <w:r w:rsidRPr="00ED57B6">
              <w:rPr>
                <w:rFonts w:ascii="Arial" w:hAnsi="Arial" w:cs="Arial"/>
                <w:sz w:val="24"/>
                <w:szCs w:val="24"/>
              </w:rPr>
              <w:lastRenderedPageBreak/>
              <w:t>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Связь</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14.1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proofErr w:type="gramStart"/>
            <w:r w:rsidRPr="00ED57B6">
              <w:rPr>
                <w:rFonts w:ascii="Arial" w:hAnsi="Arial" w:cs="Arial"/>
                <w:sz w:val="24"/>
                <w:szCs w:val="24"/>
              </w:rPr>
              <w:t>Количество стационарных отделений почтовой связи (включая кустовые, укрупненные, сезонные)</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14.2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на территории которых не расположены учреждения почтовой связи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14.3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сельских населенных пунктов, обслуживаемых почтовой связью</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14.4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телефонизированных сельских населенных пунктов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Торговля, общественное питание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объектов розничной торговли и общественного питания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магазинов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столовые учебных заведений, организаций, промышленных предприятий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Площадь залов объектов розничной торговли и общественного питания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площадь торгового зала магазинов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столовые учебных заведений, организаций, промышленных предприятий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кв.м.</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Число мест в объектах общественного питания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место</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Оборот розничной торговли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5270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5232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5470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5436</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Темп роста оборота розничной торговли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99,71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99,90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Оборот общественного питания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15.11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Темп роста оборота общественного питания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0,00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Предоставление платных услуг населению</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16.1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Объем платных услуг, оказанных населению</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395,1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392,2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411,3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408,2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16.2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Темп роста объема платных услуг, оказанных населению в сопоставимых ценах, к соответствующему периоду предыдущего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100,48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100,38</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99,71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99,71</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дошкольных образовательных организаций всех форм собственности,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мест в дошкольных образовательных организациях всех форм собственности, включая количество дошкольных мест в начальных школах-детских садах, филиалах дошкольных и общеобразовательных учреждений, в группах дошкольного образования при школах и т.д.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мест</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15</w:t>
            </w:r>
          </w:p>
        </w:tc>
      </w:tr>
      <w:tr w:rsidR="00023114" w:rsidRPr="00ED57B6" w:rsidTr="00EC51A6">
        <w:trPr>
          <w:gridAfter w:val="1"/>
          <w:wAfter w:w="14" w:type="dxa"/>
          <w:trHeight w:val="98"/>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детей, посещающих дошкольные образовательные организации, включая посещающих начальные школы-детские сады, филиалы дошкольных и общеобразовательных учреждений, группы дошкольного образования при школах и т.д.,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не имеющих дошкольных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Общие сведения об общеобразовательных организациях дневного и вечернего (сменного)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lastRenderedPageBreak/>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общеобразовательных организаций всех форм собственности (дневные, вечерние, школы-интернаты, коррекционные, дополнительного образования),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основных школ всех форм собственности,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дневных и вечерних общеобразовательных организаций всех форм собственности,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дневных и вечерних общеобразовательных организаций муниципальной формы собственности, на начало учебного года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17.9</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зданий и сооружений общеобразовательных организаций, требующих строительства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17.10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Среднегодовая численность учащихся в дневных и вечерних общеобразовательных организациях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Опека и попечительство</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17.12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детей-сирот и детей, оставшихся без попечения родителей, состоящих на учете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Здравоохранение</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18.1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населенных пунктов, не имеющих на своей территории медицинских организаций или их подразделений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18.2</w:t>
            </w:r>
          </w:p>
        </w:tc>
        <w:tc>
          <w:tcPr>
            <w:tcW w:w="6663" w:type="dxa"/>
            <w:gridSpan w:val="2"/>
            <w:tcBorders>
              <w:top w:val="nil"/>
              <w:left w:val="nil"/>
              <w:bottom w:val="nil"/>
              <w:right w:val="nil"/>
            </w:tcBorders>
            <w:shd w:val="clear" w:color="auto" w:fill="auto"/>
            <w:noWrap/>
            <w:vAlign w:val="bottom"/>
            <w:hideMark/>
          </w:tcPr>
          <w:p w:rsidR="00023114" w:rsidRPr="00ED57B6" w:rsidRDefault="00023114" w:rsidP="00023114">
            <w:pPr>
              <w:rPr>
                <w:rFonts w:ascii="Arial" w:hAnsi="Arial" w:cs="Arial"/>
                <w:color w:val="000000"/>
                <w:sz w:val="24"/>
                <w:szCs w:val="24"/>
              </w:rPr>
            </w:pPr>
            <w:r w:rsidRPr="00ED57B6">
              <w:rPr>
                <w:rFonts w:ascii="Arial" w:hAnsi="Arial" w:cs="Arial"/>
                <w:color w:val="000000"/>
                <w:sz w:val="24"/>
                <w:szCs w:val="24"/>
              </w:rPr>
              <w:t>Число лечебно-профилактических организаций</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2</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19</w:t>
            </w:r>
          </w:p>
        </w:tc>
        <w:tc>
          <w:tcPr>
            <w:tcW w:w="6663" w:type="dxa"/>
            <w:gridSpan w:val="2"/>
            <w:tcBorders>
              <w:top w:val="single" w:sz="4" w:space="0" w:color="auto"/>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спортивных сооружений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спортивных залов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плоскостных спортивных сооружений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r>
      <w:tr w:rsidR="00023114" w:rsidRPr="00ED57B6" w:rsidTr="00EC51A6">
        <w:trPr>
          <w:gridAfter w:val="1"/>
          <w:wAfter w:w="14" w:type="dxa"/>
          <w:trHeight w:val="51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спортивных сооружений муниципальной формы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4</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спортивных залов муниципальной формы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количество плоскостных спортивных сооружений муниципальной формы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19.7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населения систематически занимающегося физкультурой и спортом, на конец периода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269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269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269</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269</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20</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Культура, отдых и досуг</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общедоступных библиотек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работников общедоступных библиотек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Библиотечный фонд общедоступных библиотек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экз.</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Численность пользователей общедоступных библиотек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351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351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351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351</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20.5</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Количество организаций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20.6</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Численность работников организаций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 - специалистов </w:t>
            </w:r>
            <w:proofErr w:type="spellStart"/>
            <w:r w:rsidRPr="00ED57B6">
              <w:rPr>
                <w:rFonts w:ascii="Arial" w:hAnsi="Arial" w:cs="Arial"/>
                <w:sz w:val="24"/>
                <w:szCs w:val="24"/>
              </w:rPr>
              <w:t>культурно-досуговой</w:t>
            </w:r>
            <w:proofErr w:type="spellEnd"/>
            <w:r w:rsidRPr="00ED57B6">
              <w:rPr>
                <w:rFonts w:ascii="Arial" w:hAnsi="Arial" w:cs="Arial"/>
                <w:sz w:val="24"/>
                <w:szCs w:val="24"/>
              </w:rPr>
              <w:t xml:space="preserve">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чел.</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20.7</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ме</w:t>
            </w:r>
            <w:proofErr w:type="gramStart"/>
            <w:r w:rsidRPr="00ED57B6">
              <w:rPr>
                <w:rFonts w:ascii="Arial" w:hAnsi="Arial" w:cs="Arial"/>
                <w:sz w:val="24"/>
                <w:szCs w:val="24"/>
              </w:rPr>
              <w:t>ст в зр</w:t>
            </w:r>
            <w:proofErr w:type="gramEnd"/>
            <w:r w:rsidRPr="00ED57B6">
              <w:rPr>
                <w:rFonts w:ascii="Arial" w:hAnsi="Arial" w:cs="Arial"/>
                <w:sz w:val="24"/>
                <w:szCs w:val="24"/>
              </w:rPr>
              <w:t xml:space="preserve">ительных залах учреждений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мест</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20.8</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Количество клубных формирований при учреждениях </w:t>
            </w:r>
            <w:proofErr w:type="spellStart"/>
            <w:r w:rsidRPr="00ED57B6">
              <w:rPr>
                <w:rFonts w:ascii="Arial" w:hAnsi="Arial" w:cs="Arial"/>
                <w:sz w:val="24"/>
                <w:szCs w:val="24"/>
              </w:rPr>
              <w:t>культурно-досугового</w:t>
            </w:r>
            <w:proofErr w:type="spellEnd"/>
            <w:r w:rsidRPr="00ED57B6">
              <w:rPr>
                <w:rFonts w:ascii="Arial" w:hAnsi="Arial" w:cs="Arial"/>
                <w:sz w:val="24"/>
                <w:szCs w:val="24"/>
              </w:rPr>
              <w:t xml:space="preserve"> типа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Уровень жизни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Доходы и расходы населения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87 752,99</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90 040,56</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92 608,68</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95 671,65</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200" w:firstLine="480"/>
              <w:rPr>
                <w:rFonts w:ascii="Arial" w:hAnsi="Arial" w:cs="Arial"/>
                <w:sz w:val="24"/>
                <w:szCs w:val="24"/>
              </w:rPr>
            </w:pPr>
            <w:r w:rsidRPr="00ED57B6">
              <w:rPr>
                <w:rFonts w:ascii="Arial" w:hAnsi="Arial" w:cs="Arial"/>
                <w:sz w:val="24"/>
                <w:szCs w:val="24"/>
              </w:rPr>
              <w:t>оплата труда наемных работников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21 298,21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21 535,10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22 476,20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22 934,90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Среднедушевой денежный доход (за месяц)</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xml:space="preserve">19 </w:t>
            </w:r>
            <w:r w:rsidRPr="00ED57B6">
              <w:rPr>
                <w:rFonts w:ascii="Arial" w:hAnsi="Arial" w:cs="Arial"/>
                <w:sz w:val="24"/>
                <w:szCs w:val="24"/>
              </w:rPr>
              <w:lastRenderedPageBreak/>
              <w:t>345,10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lastRenderedPageBreak/>
              <w:t xml:space="preserve">19 </w:t>
            </w:r>
            <w:r w:rsidRPr="00ED57B6">
              <w:rPr>
                <w:rFonts w:ascii="Arial" w:hAnsi="Arial" w:cs="Arial"/>
                <w:sz w:val="24"/>
                <w:szCs w:val="24"/>
              </w:rPr>
              <w:lastRenderedPageBreak/>
              <w:t>847,72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lastRenderedPageBreak/>
              <w:t xml:space="preserve">20 </w:t>
            </w:r>
            <w:r w:rsidRPr="00ED57B6">
              <w:rPr>
                <w:rFonts w:ascii="Arial" w:hAnsi="Arial" w:cs="Arial"/>
                <w:sz w:val="24"/>
                <w:szCs w:val="24"/>
              </w:rPr>
              <w:lastRenderedPageBreak/>
              <w:t>467,11</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lastRenderedPageBreak/>
              <w:t xml:space="preserve">21 </w:t>
            </w:r>
            <w:r w:rsidRPr="00ED57B6">
              <w:rPr>
                <w:rFonts w:ascii="Arial" w:hAnsi="Arial" w:cs="Arial"/>
                <w:sz w:val="24"/>
                <w:szCs w:val="24"/>
              </w:rPr>
              <w:lastRenderedPageBreak/>
              <w:t>137,83</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lastRenderedPageBreak/>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Темп роста среднедушевого денежного дохода в действующих ценах (номинальный), к соответствующему периоду предыдущего года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105,10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105,80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105,80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106,50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21.4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Темп роста среднедушевого денежного дохода в сопоставимых ценах (реальный), к соответствующему периоду предыдущего года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101,70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101,70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102,40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Фонд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22.1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Фонд заработной платы работников списочного состава организаций  и внешних совместителей по полному кругу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тыс. 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21 298,21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21 535,10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22 476,20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22 934,90</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bCs/>
                <w:sz w:val="24"/>
                <w:szCs w:val="24"/>
              </w:rPr>
            </w:pPr>
            <w:r w:rsidRPr="00ED57B6">
              <w:rPr>
                <w:rFonts w:ascii="Arial" w:hAnsi="Arial" w:cs="Arial"/>
                <w:bCs/>
                <w:sz w:val="24"/>
                <w:szCs w:val="24"/>
              </w:rPr>
              <w:t>Среднемесячная заработная плата</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22.2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Среднемесячная заработная плата работников списочного состава организаций и внешних совместителей по полному кругу организаций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17 748,51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17 945,92</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18 730,17</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19 112,42</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proofErr w:type="gramStart"/>
            <w:r w:rsidRPr="00ED57B6">
              <w:rPr>
                <w:rFonts w:ascii="Arial" w:hAnsi="Arial" w:cs="Arial"/>
                <w:sz w:val="24"/>
                <w:szCs w:val="24"/>
              </w:rPr>
              <w:t>П</w:t>
            </w:r>
            <w:proofErr w:type="gramEnd"/>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22.3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 xml:space="preserve">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соответствующему периоду предыдущего года </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103,90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105,53</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106,50</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23</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ПРЕДОТВРАЩЕНИЕ НЕГАТИВНОГО ВОЗДЕЙСТВИЯ ВОД</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 </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Гидротехнические сооружения</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ОМС</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23.1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Количество гидротехнических сооружений всех форм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ед.</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24</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bCs/>
                <w:sz w:val="24"/>
                <w:szCs w:val="24"/>
              </w:rPr>
            </w:pPr>
            <w:r w:rsidRPr="00ED57B6">
              <w:rPr>
                <w:rFonts w:ascii="Arial" w:hAnsi="Arial" w:cs="Arial"/>
                <w:bCs/>
                <w:sz w:val="24"/>
                <w:szCs w:val="24"/>
              </w:rPr>
              <w:t>Охрана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24.1</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Вывезено за год твердых бытовых отходов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6C2C66">
            <w:pPr>
              <w:jc w:val="center"/>
              <w:rPr>
                <w:rFonts w:ascii="Arial" w:hAnsi="Arial" w:cs="Arial"/>
                <w:sz w:val="24"/>
                <w:szCs w:val="24"/>
              </w:rPr>
            </w:pPr>
            <w:r w:rsidRPr="00ED57B6">
              <w:rPr>
                <w:rFonts w:ascii="Arial" w:hAnsi="Arial" w:cs="Arial"/>
                <w:sz w:val="24"/>
                <w:szCs w:val="24"/>
              </w:rPr>
              <w:t>тыс. куб</w:t>
            </w:r>
            <w:proofErr w:type="gramStart"/>
            <w:r w:rsidRPr="00ED57B6">
              <w:rPr>
                <w:rFonts w:ascii="Arial" w:hAnsi="Arial" w:cs="Arial"/>
                <w:sz w:val="24"/>
                <w:szCs w:val="24"/>
              </w:rPr>
              <w:t>.м</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r w:rsidR="00023114" w:rsidRPr="00ED57B6" w:rsidTr="00EC51A6">
        <w:trPr>
          <w:gridAfter w:val="1"/>
          <w:wAfter w:w="14" w:type="dxa"/>
          <w:trHeight w:val="255"/>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Ф</w:t>
            </w:r>
          </w:p>
        </w:tc>
        <w:tc>
          <w:tcPr>
            <w:tcW w:w="949" w:type="dxa"/>
            <w:gridSpan w:val="3"/>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center"/>
              <w:rPr>
                <w:rFonts w:ascii="Arial" w:hAnsi="Arial" w:cs="Arial"/>
                <w:sz w:val="24"/>
                <w:szCs w:val="24"/>
              </w:rPr>
            </w:pPr>
            <w:r w:rsidRPr="00ED57B6">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rPr>
                <w:rFonts w:ascii="Arial" w:hAnsi="Arial" w:cs="Arial"/>
                <w:sz w:val="24"/>
                <w:szCs w:val="24"/>
              </w:rPr>
            </w:pPr>
            <w:r w:rsidRPr="00ED57B6">
              <w:rPr>
                <w:rFonts w:ascii="Arial" w:hAnsi="Arial" w:cs="Arial"/>
                <w:sz w:val="24"/>
                <w:szCs w:val="24"/>
              </w:rPr>
              <w:t>24.2</w:t>
            </w:r>
          </w:p>
        </w:tc>
        <w:tc>
          <w:tcPr>
            <w:tcW w:w="6663"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ED57B6">
            <w:pPr>
              <w:ind w:firstLineChars="100" w:firstLine="240"/>
              <w:rPr>
                <w:rFonts w:ascii="Arial" w:hAnsi="Arial" w:cs="Arial"/>
                <w:sz w:val="24"/>
                <w:szCs w:val="24"/>
              </w:rPr>
            </w:pPr>
            <w:r w:rsidRPr="00ED57B6">
              <w:rPr>
                <w:rFonts w:ascii="Arial" w:hAnsi="Arial" w:cs="Arial"/>
                <w:sz w:val="24"/>
                <w:szCs w:val="24"/>
              </w:rPr>
              <w:t>Вывезено за год жидких отходов</w:t>
            </w:r>
          </w:p>
        </w:tc>
        <w:tc>
          <w:tcPr>
            <w:tcW w:w="708" w:type="dxa"/>
            <w:tcBorders>
              <w:top w:val="nil"/>
              <w:left w:val="nil"/>
              <w:bottom w:val="single" w:sz="4" w:space="0" w:color="auto"/>
              <w:right w:val="single" w:sz="4" w:space="0" w:color="auto"/>
            </w:tcBorders>
            <w:shd w:val="clear" w:color="auto" w:fill="auto"/>
            <w:vAlign w:val="center"/>
            <w:hideMark/>
          </w:tcPr>
          <w:p w:rsidR="00023114" w:rsidRPr="00ED57B6" w:rsidRDefault="00023114" w:rsidP="00544569">
            <w:pPr>
              <w:jc w:val="center"/>
              <w:rPr>
                <w:rFonts w:ascii="Arial" w:hAnsi="Arial" w:cs="Arial"/>
                <w:sz w:val="24"/>
                <w:szCs w:val="24"/>
              </w:rPr>
            </w:pPr>
            <w:r w:rsidRPr="00ED57B6">
              <w:rPr>
                <w:rFonts w:ascii="Arial" w:hAnsi="Arial" w:cs="Arial"/>
                <w:sz w:val="24"/>
                <w:szCs w:val="24"/>
              </w:rPr>
              <w:t>тыс. куб</w:t>
            </w:r>
            <w:proofErr w:type="gramStart"/>
            <w:r w:rsidRPr="00ED57B6">
              <w:rPr>
                <w:rFonts w:ascii="Arial" w:hAnsi="Arial" w:cs="Arial"/>
                <w:sz w:val="24"/>
                <w:szCs w:val="24"/>
              </w:rPr>
              <w:t>.м</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23114" w:rsidRPr="00ED57B6" w:rsidRDefault="00023114" w:rsidP="00023114">
            <w:pPr>
              <w:jc w:val="right"/>
              <w:rPr>
                <w:rFonts w:ascii="Arial" w:hAnsi="Arial" w:cs="Arial"/>
                <w:sz w:val="24"/>
                <w:szCs w:val="24"/>
              </w:rPr>
            </w:pPr>
            <w:r w:rsidRPr="00ED57B6">
              <w:rPr>
                <w:rFonts w:ascii="Arial" w:hAnsi="Arial" w:cs="Arial"/>
                <w:sz w:val="24"/>
                <w:szCs w:val="24"/>
              </w:rPr>
              <w:t> </w:t>
            </w:r>
          </w:p>
        </w:tc>
      </w:tr>
    </w:tbl>
    <w:p w:rsidR="002F3E1D" w:rsidRPr="00ED57B6" w:rsidRDefault="002F3E1D" w:rsidP="00C21E67">
      <w:pPr>
        <w:pStyle w:val="ConsPlusTitle"/>
        <w:widowControl/>
        <w:tabs>
          <w:tab w:val="left" w:pos="0"/>
        </w:tabs>
        <w:jc w:val="both"/>
        <w:rPr>
          <w:b w:val="0"/>
          <w:sz w:val="24"/>
          <w:szCs w:val="24"/>
        </w:rPr>
      </w:pPr>
    </w:p>
    <w:p w:rsidR="00DA4BD8" w:rsidRPr="00ED57B6" w:rsidRDefault="00DA4BD8" w:rsidP="00C21E67">
      <w:pPr>
        <w:pStyle w:val="ConsPlusTitle"/>
        <w:widowControl/>
        <w:tabs>
          <w:tab w:val="left" w:pos="0"/>
        </w:tabs>
        <w:jc w:val="both"/>
        <w:rPr>
          <w:b w:val="0"/>
          <w:sz w:val="24"/>
          <w:szCs w:val="24"/>
        </w:rPr>
      </w:pPr>
    </w:p>
    <w:p w:rsidR="00C21E67" w:rsidRPr="00ED57B6" w:rsidRDefault="00C21E67" w:rsidP="00C21E67">
      <w:pPr>
        <w:pStyle w:val="ConsPlusTitle"/>
        <w:widowControl/>
        <w:tabs>
          <w:tab w:val="left" w:pos="0"/>
        </w:tabs>
        <w:jc w:val="both"/>
        <w:rPr>
          <w:b w:val="0"/>
          <w:sz w:val="24"/>
          <w:szCs w:val="24"/>
        </w:rPr>
      </w:pPr>
    </w:p>
    <w:p w:rsidR="00C21E67" w:rsidRPr="00ED57B6" w:rsidRDefault="00C21E67" w:rsidP="00FB6751">
      <w:pPr>
        <w:pStyle w:val="ConsPlusTitle"/>
        <w:widowControl/>
        <w:tabs>
          <w:tab w:val="left" w:pos="6521"/>
        </w:tabs>
        <w:ind w:left="5245"/>
        <w:jc w:val="both"/>
        <w:rPr>
          <w:b w:val="0"/>
          <w:sz w:val="24"/>
          <w:szCs w:val="24"/>
        </w:rPr>
      </w:pPr>
    </w:p>
    <w:p w:rsidR="00C21E67" w:rsidRPr="00ED57B6" w:rsidRDefault="00C21E67" w:rsidP="00FB6751">
      <w:pPr>
        <w:pStyle w:val="ConsPlusTitle"/>
        <w:widowControl/>
        <w:tabs>
          <w:tab w:val="left" w:pos="6521"/>
        </w:tabs>
        <w:ind w:left="5245"/>
        <w:jc w:val="both"/>
        <w:rPr>
          <w:b w:val="0"/>
          <w:sz w:val="24"/>
          <w:szCs w:val="24"/>
        </w:rPr>
      </w:pPr>
    </w:p>
    <w:p w:rsidR="00C21E67" w:rsidRPr="00ED57B6" w:rsidRDefault="00C21E67" w:rsidP="00FB6751">
      <w:pPr>
        <w:pStyle w:val="ConsPlusTitle"/>
        <w:widowControl/>
        <w:tabs>
          <w:tab w:val="left" w:pos="6521"/>
        </w:tabs>
        <w:ind w:left="5245"/>
        <w:jc w:val="both"/>
        <w:rPr>
          <w:b w:val="0"/>
          <w:sz w:val="24"/>
          <w:szCs w:val="24"/>
        </w:rPr>
        <w:sectPr w:rsidR="00C21E67" w:rsidRPr="00ED57B6" w:rsidSect="00C21E67">
          <w:pgSz w:w="16838" w:h="11906" w:orient="landscape"/>
          <w:pgMar w:top="1701" w:right="1134" w:bottom="851" w:left="1134" w:header="709" w:footer="709" w:gutter="0"/>
          <w:cols w:space="708"/>
          <w:docGrid w:linePitch="360"/>
        </w:sectPr>
      </w:pPr>
    </w:p>
    <w:p w:rsidR="00696FE3" w:rsidRPr="00ED57B6" w:rsidRDefault="00696FE3" w:rsidP="00696FE3">
      <w:pPr>
        <w:jc w:val="center"/>
        <w:rPr>
          <w:rFonts w:ascii="Arial" w:hAnsi="Arial" w:cs="Arial"/>
          <w:sz w:val="24"/>
          <w:szCs w:val="24"/>
        </w:rPr>
      </w:pPr>
      <w:r w:rsidRPr="00ED57B6">
        <w:rPr>
          <w:rFonts w:ascii="Arial" w:hAnsi="Arial" w:cs="Arial"/>
          <w:sz w:val="24"/>
          <w:szCs w:val="24"/>
        </w:rPr>
        <w:lastRenderedPageBreak/>
        <w:t>Пояснительная записка к прогнозу социально-экономического развития Малокамалинского сельсовета Рыбинского района на 202</w:t>
      </w:r>
      <w:r w:rsidR="00544569" w:rsidRPr="00ED57B6">
        <w:rPr>
          <w:rFonts w:ascii="Arial" w:hAnsi="Arial" w:cs="Arial"/>
          <w:sz w:val="24"/>
          <w:szCs w:val="24"/>
        </w:rPr>
        <w:t>4</w:t>
      </w:r>
      <w:r w:rsidRPr="00ED57B6">
        <w:rPr>
          <w:rFonts w:ascii="Arial" w:hAnsi="Arial" w:cs="Arial"/>
          <w:sz w:val="24"/>
          <w:szCs w:val="24"/>
        </w:rPr>
        <w:t xml:space="preserve"> год и плановый период  202</w:t>
      </w:r>
      <w:r w:rsidR="00544569" w:rsidRPr="00ED57B6">
        <w:rPr>
          <w:rFonts w:ascii="Arial" w:hAnsi="Arial" w:cs="Arial"/>
          <w:sz w:val="24"/>
          <w:szCs w:val="24"/>
        </w:rPr>
        <w:t>5</w:t>
      </w:r>
      <w:r w:rsidRPr="00ED57B6">
        <w:rPr>
          <w:rFonts w:ascii="Arial" w:hAnsi="Arial" w:cs="Arial"/>
          <w:sz w:val="24"/>
          <w:szCs w:val="24"/>
        </w:rPr>
        <w:t xml:space="preserve"> – 202</w:t>
      </w:r>
      <w:r w:rsidR="00544569" w:rsidRPr="00ED57B6">
        <w:rPr>
          <w:rFonts w:ascii="Arial" w:hAnsi="Arial" w:cs="Arial"/>
          <w:sz w:val="24"/>
          <w:szCs w:val="24"/>
        </w:rPr>
        <w:t>6</w:t>
      </w:r>
      <w:r w:rsidRPr="00ED57B6">
        <w:rPr>
          <w:rFonts w:ascii="Arial" w:hAnsi="Arial" w:cs="Arial"/>
          <w:sz w:val="24"/>
          <w:szCs w:val="24"/>
        </w:rPr>
        <w:t xml:space="preserve"> годов</w:t>
      </w:r>
    </w:p>
    <w:p w:rsidR="00C21E67" w:rsidRPr="00ED57B6" w:rsidRDefault="00C21E67" w:rsidP="00FB6751">
      <w:pPr>
        <w:pStyle w:val="ConsPlusTitle"/>
        <w:widowControl/>
        <w:tabs>
          <w:tab w:val="left" w:pos="6521"/>
        </w:tabs>
        <w:jc w:val="both"/>
        <w:rPr>
          <w:b w:val="0"/>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1.ТЕРРИТОРИЯ</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Площадь земель по сельсовету составила на 01.01.2023 г – </w:t>
      </w:r>
      <w:smartTag w:uri="urn:schemas-microsoft-com:office:smarttags" w:element="metricconverter">
        <w:smartTagPr>
          <w:attr w:name="ProductID" w:val="17429 га"/>
        </w:smartTagPr>
        <w:r w:rsidRPr="00ED57B6">
          <w:rPr>
            <w:rFonts w:ascii="Arial" w:hAnsi="Arial" w:cs="Arial"/>
            <w:sz w:val="24"/>
            <w:szCs w:val="24"/>
          </w:rPr>
          <w:t>17429 га</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Общая протяженность освещенных частей улиц, проездов, набережных, на конец периода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составила </w:t>
      </w:r>
      <w:smartTag w:uri="urn:schemas-microsoft-com:office:smarttags" w:element="metricconverter">
        <w:smartTagPr>
          <w:attr w:name="ProductID" w:val="7,7 км"/>
        </w:smartTagPr>
        <w:r w:rsidRPr="00ED57B6">
          <w:rPr>
            <w:rFonts w:ascii="Arial" w:hAnsi="Arial" w:cs="Arial"/>
            <w:sz w:val="24"/>
            <w:szCs w:val="24"/>
          </w:rPr>
          <w:t>7,7 км</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Количество населенных пунктов на 01.01.2023 г – 4.</w:t>
      </w:r>
    </w:p>
    <w:p w:rsidR="00544569" w:rsidRPr="00ED57B6" w:rsidRDefault="00544569" w:rsidP="00544569">
      <w:pPr>
        <w:ind w:firstLine="708"/>
        <w:jc w:val="both"/>
        <w:rPr>
          <w:rFonts w:ascii="Arial" w:hAnsi="Arial" w:cs="Arial"/>
          <w:bCs/>
          <w:color w:val="000000"/>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2.НАСЕЛЕНИЕ</w:t>
      </w:r>
    </w:p>
    <w:p w:rsidR="00544569" w:rsidRPr="00ED57B6" w:rsidRDefault="00544569" w:rsidP="00544569">
      <w:pPr>
        <w:autoSpaceDE w:val="0"/>
        <w:autoSpaceDN w:val="0"/>
        <w:adjustRightInd w:val="0"/>
        <w:ind w:firstLine="706"/>
        <w:jc w:val="both"/>
        <w:rPr>
          <w:rFonts w:ascii="Arial" w:hAnsi="Arial" w:cs="Arial"/>
          <w:sz w:val="24"/>
          <w:szCs w:val="24"/>
        </w:rPr>
      </w:pPr>
      <w:r w:rsidRPr="00ED57B6">
        <w:rPr>
          <w:rFonts w:ascii="Arial" w:hAnsi="Arial" w:cs="Arial"/>
          <w:sz w:val="24"/>
          <w:szCs w:val="24"/>
        </w:rPr>
        <w:t xml:space="preserve">Численность постоянного населения сельсовета на начало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снизилась к началу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на 13% (</w:t>
      </w:r>
      <w:proofErr w:type="gramStart"/>
      <w:r w:rsidRPr="00ED57B6">
        <w:rPr>
          <w:rFonts w:ascii="Arial" w:hAnsi="Arial" w:cs="Arial"/>
          <w:sz w:val="24"/>
          <w:szCs w:val="24"/>
        </w:rPr>
        <w:t>согласно данных</w:t>
      </w:r>
      <w:proofErr w:type="gramEnd"/>
      <w:r w:rsidRPr="00ED57B6">
        <w:rPr>
          <w:rFonts w:ascii="Arial" w:hAnsi="Arial" w:cs="Arial"/>
          <w:sz w:val="24"/>
          <w:szCs w:val="24"/>
        </w:rPr>
        <w:t xml:space="preserve"> </w:t>
      </w:r>
      <w:proofErr w:type="spellStart"/>
      <w:r w:rsidRPr="00ED57B6">
        <w:rPr>
          <w:rFonts w:ascii="Arial" w:hAnsi="Arial" w:cs="Arial"/>
          <w:sz w:val="24"/>
          <w:szCs w:val="24"/>
        </w:rPr>
        <w:t>Красноярсккрайстата</w:t>
      </w:r>
      <w:proofErr w:type="spellEnd"/>
      <w:r w:rsidRPr="00ED57B6">
        <w:rPr>
          <w:rFonts w:ascii="Arial" w:hAnsi="Arial" w:cs="Arial"/>
          <w:sz w:val="24"/>
          <w:szCs w:val="24"/>
        </w:rPr>
        <w:t xml:space="preserve">) и составила на 1 января 2023 года  389 человек. </w:t>
      </w:r>
    </w:p>
    <w:p w:rsidR="00544569" w:rsidRPr="00ED57B6" w:rsidRDefault="00544569" w:rsidP="00544569">
      <w:pPr>
        <w:autoSpaceDE w:val="0"/>
        <w:autoSpaceDN w:val="0"/>
        <w:adjustRightInd w:val="0"/>
        <w:ind w:firstLine="708"/>
        <w:jc w:val="both"/>
        <w:rPr>
          <w:rFonts w:ascii="Arial" w:hAnsi="Arial" w:cs="Arial"/>
          <w:sz w:val="24"/>
          <w:szCs w:val="24"/>
        </w:rPr>
      </w:pPr>
      <w:r w:rsidRPr="00ED57B6">
        <w:rPr>
          <w:rFonts w:ascii="Arial" w:hAnsi="Arial" w:cs="Arial"/>
          <w:sz w:val="24"/>
          <w:szCs w:val="24"/>
        </w:rPr>
        <w:t xml:space="preserve">Городское население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 человек, сельское население – 389 человек   (100% к общему количеству населения сельсовета).</w:t>
      </w:r>
    </w:p>
    <w:p w:rsidR="00544569" w:rsidRPr="00ED57B6" w:rsidRDefault="00544569" w:rsidP="00544569">
      <w:pPr>
        <w:autoSpaceDE w:val="0"/>
        <w:autoSpaceDN w:val="0"/>
        <w:adjustRightInd w:val="0"/>
        <w:ind w:firstLine="708"/>
        <w:jc w:val="both"/>
        <w:rPr>
          <w:rFonts w:ascii="Arial" w:hAnsi="Arial" w:cs="Arial"/>
          <w:sz w:val="24"/>
          <w:szCs w:val="24"/>
        </w:rPr>
      </w:pPr>
      <w:r w:rsidRPr="00ED57B6">
        <w:rPr>
          <w:rFonts w:ascii="Arial" w:hAnsi="Arial" w:cs="Arial"/>
          <w:sz w:val="24"/>
          <w:szCs w:val="24"/>
        </w:rPr>
        <w:t xml:space="preserve">На начало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прогноза численность населения сельсовета уменьшится к началу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на 3 % и составит 377 человек.</w:t>
      </w:r>
    </w:p>
    <w:p w:rsidR="00544569" w:rsidRPr="00ED57B6" w:rsidRDefault="00544569" w:rsidP="00544569">
      <w:pPr>
        <w:autoSpaceDE w:val="0"/>
        <w:autoSpaceDN w:val="0"/>
        <w:adjustRightInd w:val="0"/>
        <w:ind w:firstLine="708"/>
        <w:jc w:val="both"/>
        <w:rPr>
          <w:rFonts w:ascii="Arial" w:hAnsi="Arial" w:cs="Arial"/>
          <w:sz w:val="24"/>
          <w:szCs w:val="24"/>
        </w:rPr>
      </w:pPr>
      <w:proofErr w:type="gramStart"/>
      <w:r w:rsidRPr="00ED57B6">
        <w:rPr>
          <w:rFonts w:ascii="Arial" w:hAnsi="Arial" w:cs="Arial"/>
          <w:sz w:val="24"/>
          <w:szCs w:val="24"/>
        </w:rPr>
        <w:t xml:space="preserve">На начало 2023 года, согласно данных </w:t>
      </w:r>
      <w:proofErr w:type="spellStart"/>
      <w:r w:rsidRPr="00ED57B6">
        <w:rPr>
          <w:rFonts w:ascii="Arial" w:hAnsi="Arial" w:cs="Arial"/>
          <w:sz w:val="24"/>
          <w:szCs w:val="24"/>
        </w:rPr>
        <w:t>Красноярсккрайстата</w:t>
      </w:r>
      <w:proofErr w:type="spellEnd"/>
      <w:r w:rsidRPr="00ED57B6">
        <w:rPr>
          <w:rFonts w:ascii="Arial" w:hAnsi="Arial" w:cs="Arial"/>
          <w:sz w:val="24"/>
          <w:szCs w:val="24"/>
        </w:rPr>
        <w:t xml:space="preserve">,  численность населения сельсовета моложе трудоспособного возраста составила 118 чел. или 96,7% к началу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трудоспособного возраста – 242 чел. или 99,5% к  01.01.2022 г.) и старше трудоспособного возраста – 93 человек (101% к 01.01.2022 г.). </w:t>
      </w:r>
      <w:proofErr w:type="gramEnd"/>
    </w:p>
    <w:p w:rsidR="00544569" w:rsidRPr="00ED57B6" w:rsidRDefault="00544569" w:rsidP="00544569">
      <w:pPr>
        <w:autoSpaceDE w:val="0"/>
        <w:autoSpaceDN w:val="0"/>
        <w:adjustRightInd w:val="0"/>
        <w:jc w:val="both"/>
        <w:rPr>
          <w:rFonts w:ascii="Arial" w:hAnsi="Arial" w:cs="Arial"/>
          <w:sz w:val="24"/>
          <w:szCs w:val="24"/>
        </w:rPr>
      </w:pPr>
      <w:r w:rsidRPr="00ED57B6">
        <w:rPr>
          <w:rFonts w:ascii="Arial" w:hAnsi="Arial" w:cs="Arial"/>
          <w:sz w:val="24"/>
          <w:szCs w:val="24"/>
        </w:rPr>
        <w:t xml:space="preserve">    </w:t>
      </w:r>
      <w:r w:rsidRPr="00ED57B6">
        <w:rPr>
          <w:rFonts w:ascii="Arial" w:hAnsi="Arial" w:cs="Arial"/>
          <w:sz w:val="24"/>
          <w:szCs w:val="24"/>
        </w:rPr>
        <w:tab/>
        <w:t>Ожидается, что к 2026 году половозрастная структура населения сельсовета по обеим вариантам прогноза существенно  не изменится.</w:t>
      </w:r>
    </w:p>
    <w:p w:rsidR="00544569" w:rsidRPr="00ED57B6" w:rsidRDefault="00544569" w:rsidP="00544569">
      <w:pPr>
        <w:autoSpaceDE w:val="0"/>
        <w:autoSpaceDN w:val="0"/>
        <w:adjustRightInd w:val="0"/>
        <w:ind w:firstLine="720"/>
        <w:jc w:val="both"/>
        <w:rPr>
          <w:rFonts w:ascii="Arial" w:hAnsi="Arial" w:cs="Arial"/>
          <w:sz w:val="24"/>
          <w:szCs w:val="24"/>
        </w:rPr>
      </w:pPr>
      <w:proofErr w:type="gramStart"/>
      <w:r w:rsidRPr="00ED57B6">
        <w:rPr>
          <w:rFonts w:ascii="Arial" w:hAnsi="Arial" w:cs="Arial"/>
          <w:sz w:val="24"/>
          <w:szCs w:val="24"/>
        </w:rPr>
        <w:t xml:space="preserve">Численность родившихся в сельсовете снизилась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на 57,1% и составила 3 чел.,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2026г. по обоим вариантам - численность родившихся останется на уровне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Численность умерших увеличилась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к уровню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на 50% и составило 9 чел., оценка 2023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на уровне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roofErr w:type="gramEnd"/>
    </w:p>
    <w:p w:rsidR="00544569" w:rsidRPr="00ED57B6" w:rsidRDefault="00544569" w:rsidP="00544569">
      <w:pPr>
        <w:autoSpaceDE w:val="0"/>
        <w:autoSpaceDN w:val="0"/>
        <w:adjustRightInd w:val="0"/>
        <w:ind w:firstLine="720"/>
        <w:jc w:val="both"/>
        <w:rPr>
          <w:rFonts w:ascii="Arial" w:hAnsi="Arial" w:cs="Arial"/>
          <w:sz w:val="24"/>
          <w:szCs w:val="24"/>
        </w:rPr>
      </w:pPr>
      <w:r w:rsidRPr="00ED57B6">
        <w:rPr>
          <w:rFonts w:ascii="Arial" w:hAnsi="Arial" w:cs="Arial"/>
          <w:sz w:val="24"/>
          <w:szCs w:val="24"/>
        </w:rPr>
        <w:t>Одним из факторов ухудшения демографической ситуации является «депрессивный» характер развития экономики и социальной сферы сельсовета.</w:t>
      </w:r>
    </w:p>
    <w:p w:rsidR="00544569" w:rsidRPr="00ED57B6" w:rsidRDefault="00544569" w:rsidP="00544569">
      <w:pPr>
        <w:autoSpaceDE w:val="0"/>
        <w:autoSpaceDN w:val="0"/>
        <w:adjustRightInd w:val="0"/>
        <w:ind w:firstLine="720"/>
        <w:jc w:val="both"/>
        <w:rPr>
          <w:rFonts w:ascii="Arial" w:hAnsi="Arial" w:cs="Arial"/>
          <w:sz w:val="24"/>
          <w:szCs w:val="24"/>
        </w:rPr>
      </w:pPr>
      <w:r w:rsidRPr="00ED57B6">
        <w:rPr>
          <w:rFonts w:ascii="Arial" w:hAnsi="Arial" w:cs="Arial"/>
          <w:sz w:val="24"/>
          <w:szCs w:val="24"/>
        </w:rPr>
        <w:t>Для преодоления негативных тенденций и регулирования демографических процессов, а также снижения социальной напряженности, необходимо реализовать мероприятия в области здравоохранения, защиты социально уязвимых слоев населения, поддержания семьи, детства, молодежи, инвалидов, пожилых людей. Эти мероприятия будут способствовать снижению уровня смертности, повышению уровня рождаемости и снижения оттока населения из сельсовета.</w:t>
      </w:r>
    </w:p>
    <w:p w:rsidR="00544569" w:rsidRPr="00ED57B6" w:rsidRDefault="00544569" w:rsidP="00544569">
      <w:pPr>
        <w:autoSpaceDE w:val="0"/>
        <w:autoSpaceDN w:val="0"/>
        <w:adjustRightInd w:val="0"/>
        <w:ind w:firstLine="720"/>
        <w:jc w:val="both"/>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3.РЫНОК ТРУДА</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Рынок труда в  Малокамалинском сельсовете Рыбинского района  функционирует в условиях «депрессивного» характера развития экономики и социальной сферы, выраженного в ограниченности выбора работы и недостатка рабочих мест для молодежи.</w:t>
      </w:r>
    </w:p>
    <w:p w:rsidR="00544569" w:rsidRPr="00ED57B6" w:rsidRDefault="00544569" w:rsidP="00544569">
      <w:pPr>
        <w:jc w:val="both"/>
        <w:rPr>
          <w:rFonts w:ascii="Arial" w:hAnsi="Arial" w:cs="Arial"/>
          <w:sz w:val="24"/>
          <w:szCs w:val="24"/>
        </w:rPr>
      </w:pPr>
      <w:r w:rsidRPr="00ED57B6">
        <w:rPr>
          <w:rFonts w:ascii="Arial" w:hAnsi="Arial" w:cs="Arial"/>
          <w:sz w:val="24"/>
          <w:szCs w:val="24"/>
        </w:rPr>
        <w:t xml:space="preserve">          Обучение и переобучение граждан по востребованным профессиям не может в полной мере решить проблему заполнения вакантных рабочих мест, так как помимо профессиональных знаний одним из требований работодателей является опыт работы по требуемой профессии.</w:t>
      </w:r>
    </w:p>
    <w:p w:rsidR="00544569" w:rsidRPr="00ED57B6" w:rsidRDefault="00544569" w:rsidP="00544569">
      <w:pPr>
        <w:ind w:firstLineChars="200" w:firstLine="480"/>
        <w:jc w:val="both"/>
        <w:rPr>
          <w:rFonts w:ascii="Arial" w:hAnsi="Arial" w:cs="Arial"/>
          <w:sz w:val="24"/>
          <w:szCs w:val="24"/>
        </w:rPr>
      </w:pPr>
      <w:r w:rsidRPr="00ED57B6">
        <w:rPr>
          <w:rFonts w:ascii="Arial" w:hAnsi="Arial" w:cs="Arial"/>
          <w:sz w:val="24"/>
          <w:szCs w:val="24"/>
        </w:rPr>
        <w:t xml:space="preserve">Численность трудовых ресурсов (на основании данных переписи населения) составила за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0,242 тыс</w:t>
      </w:r>
      <w:proofErr w:type="gramStart"/>
      <w:r w:rsidRPr="00ED57B6">
        <w:rPr>
          <w:rFonts w:ascii="Arial" w:hAnsi="Arial" w:cs="Arial"/>
          <w:sz w:val="24"/>
          <w:szCs w:val="24"/>
        </w:rPr>
        <w:t>.ч</w:t>
      </w:r>
      <w:proofErr w:type="gramEnd"/>
      <w:r w:rsidRPr="00ED57B6">
        <w:rPr>
          <w:rFonts w:ascii="Arial" w:hAnsi="Arial" w:cs="Arial"/>
          <w:sz w:val="24"/>
          <w:szCs w:val="24"/>
        </w:rPr>
        <w:t xml:space="preserve">ел. или 99,5%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2023 года – 0,241 </w:t>
      </w:r>
      <w:r w:rsidRPr="00ED57B6">
        <w:rPr>
          <w:rFonts w:ascii="Arial" w:hAnsi="Arial" w:cs="Arial"/>
          <w:sz w:val="24"/>
          <w:szCs w:val="24"/>
        </w:rPr>
        <w:lastRenderedPageBreak/>
        <w:t xml:space="preserve">тыс.чел.(99,6,%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- 0,204 тыс.человек или 84,2%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
    <w:p w:rsidR="00544569" w:rsidRPr="00ED57B6" w:rsidRDefault="00544569" w:rsidP="00544569">
      <w:pPr>
        <w:ind w:firstLineChars="200" w:firstLine="480"/>
        <w:jc w:val="both"/>
        <w:rPr>
          <w:rFonts w:ascii="Arial" w:hAnsi="Arial" w:cs="Arial"/>
          <w:sz w:val="24"/>
          <w:szCs w:val="24"/>
        </w:rPr>
      </w:pPr>
      <w:r w:rsidRPr="00ED57B6">
        <w:rPr>
          <w:rFonts w:ascii="Arial" w:hAnsi="Arial" w:cs="Arial"/>
          <w:sz w:val="24"/>
          <w:szCs w:val="24"/>
        </w:rPr>
        <w:t xml:space="preserve">Численность лиц в трудоспособном возрасте, не занятых трудовой деятельностью и учебой, по – оценке,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48 чел.(100%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или 12,3% к численности населения сельсовета,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на уровне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
    <w:p w:rsidR="00544569" w:rsidRPr="00ED57B6" w:rsidRDefault="00544569" w:rsidP="00544569">
      <w:pPr>
        <w:ind w:firstLineChars="200" w:firstLine="480"/>
        <w:jc w:val="both"/>
        <w:rPr>
          <w:rFonts w:ascii="Arial" w:hAnsi="Arial" w:cs="Arial"/>
          <w:sz w:val="24"/>
          <w:szCs w:val="24"/>
        </w:rPr>
      </w:pPr>
      <w:r w:rsidRPr="00ED57B6">
        <w:rPr>
          <w:rFonts w:ascii="Arial" w:hAnsi="Arial" w:cs="Arial"/>
          <w:sz w:val="24"/>
          <w:szCs w:val="24"/>
        </w:rPr>
        <w:t xml:space="preserve">Численность занятых в экономике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184 чел. или 99,5% к факту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Доля занятых в экономике сельсовета в общей численности населения сельсовета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47,3% против 40,9% в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w:t>
      </w:r>
      <w:proofErr w:type="gramStart"/>
      <w:r w:rsidRPr="00ED57B6">
        <w:rPr>
          <w:rFonts w:ascii="Arial" w:hAnsi="Arial" w:cs="Arial"/>
          <w:sz w:val="24"/>
          <w:szCs w:val="24"/>
        </w:rPr>
        <w:t>–с</w:t>
      </w:r>
      <w:proofErr w:type="gramEnd"/>
      <w:r w:rsidRPr="00ED57B6">
        <w:rPr>
          <w:rFonts w:ascii="Arial" w:hAnsi="Arial" w:cs="Arial"/>
          <w:sz w:val="24"/>
          <w:szCs w:val="24"/>
        </w:rPr>
        <w:t xml:space="preserve">нижение на 1%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2026г по обоим вариантам – снижение на  21,1% к уровню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
    <w:p w:rsidR="00544569" w:rsidRPr="00ED57B6" w:rsidRDefault="00544569" w:rsidP="00544569">
      <w:pPr>
        <w:ind w:firstLineChars="200" w:firstLine="480"/>
        <w:jc w:val="both"/>
        <w:rPr>
          <w:rFonts w:ascii="Arial" w:hAnsi="Arial" w:cs="Arial"/>
          <w:sz w:val="24"/>
          <w:szCs w:val="24"/>
        </w:rPr>
      </w:pPr>
      <w:r w:rsidRPr="00ED57B6">
        <w:rPr>
          <w:rFonts w:ascii="Arial" w:hAnsi="Arial" w:cs="Arial"/>
          <w:sz w:val="24"/>
          <w:szCs w:val="24"/>
        </w:rPr>
        <w:t xml:space="preserve">Среднесписочная численность работников организаций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89 чел.(89%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или 22,8% к численности населения сельсовета,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Chars="200" w:firstLine="480"/>
        <w:jc w:val="both"/>
        <w:rPr>
          <w:rFonts w:ascii="Arial" w:hAnsi="Arial" w:cs="Arial"/>
          <w:sz w:val="24"/>
          <w:szCs w:val="24"/>
        </w:rPr>
      </w:pPr>
      <w:proofErr w:type="gramStart"/>
      <w:r w:rsidRPr="00ED57B6">
        <w:rPr>
          <w:rFonts w:ascii="Arial" w:hAnsi="Arial" w:cs="Arial"/>
          <w:sz w:val="24"/>
          <w:szCs w:val="24"/>
        </w:rPr>
        <w:t xml:space="preserve">Мероприятия по развитию рынка труда в сельсовете до 2026 года предусматривают комплекс мер по содействию занятости населения сельсовета, включающие в себя поддержку существующих производств и создание новых производств за счет развития инвестиционной активности, снижению напряженности на рынке труда за счет развития </w:t>
      </w:r>
      <w:proofErr w:type="spellStart"/>
      <w:r w:rsidRPr="00ED57B6">
        <w:rPr>
          <w:rFonts w:ascii="Arial" w:hAnsi="Arial" w:cs="Arial"/>
          <w:sz w:val="24"/>
          <w:szCs w:val="24"/>
        </w:rPr>
        <w:t>самозанятости</w:t>
      </w:r>
      <w:proofErr w:type="spellEnd"/>
      <w:r w:rsidRPr="00ED57B6">
        <w:rPr>
          <w:rFonts w:ascii="Arial" w:hAnsi="Arial" w:cs="Arial"/>
          <w:sz w:val="24"/>
          <w:szCs w:val="24"/>
        </w:rPr>
        <w:t xml:space="preserve"> населения и содействие добровольному переселению в Российскую Федерацию соотечественников, проживающих за рубежом. </w:t>
      </w:r>
      <w:proofErr w:type="gramEnd"/>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4.ПРОИЗВОДСТВО ТОВАРОВ И УСЛУГ</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Оборот организаций сельсовета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w:t>
      </w:r>
      <w:r w:rsidRPr="00ED57B6">
        <w:rPr>
          <w:rFonts w:ascii="Arial" w:hAnsi="Arial" w:cs="Arial"/>
          <w:color w:val="000000"/>
          <w:sz w:val="24"/>
          <w:szCs w:val="24"/>
        </w:rPr>
        <w:t xml:space="preserve"> 5936</w:t>
      </w:r>
      <w:r w:rsidRPr="00ED57B6">
        <w:rPr>
          <w:rFonts w:ascii="Arial" w:hAnsi="Arial" w:cs="Arial"/>
          <w:sz w:val="24"/>
          <w:szCs w:val="24"/>
        </w:rPr>
        <w:t xml:space="preserve">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Объем отгруженных товаров собственного производства, выполненных работ и услуг собственными силами организаций всех видов деятельности (по хозяйственным видам деятельности)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5936,0 тыс. рублей или 100 %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2023г – 6191 тыс. рублей или 104,2%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(за счет роста отгруженных товаров сельскохозяйственных предприятий).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На перспективу до 2026 года по пессимистическому варианту прогноза планируется рост объема отгруженных товаров собственного производства, выполненных работ и услуг собственными силами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на 21,1%, по оптимистическому варианту – на 21,1%.</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Предприятий промышленности на территории сельсовета нет.</w:t>
      </w:r>
    </w:p>
    <w:p w:rsidR="00544569" w:rsidRPr="00ED57B6" w:rsidRDefault="00544569" w:rsidP="00544569">
      <w:pPr>
        <w:ind w:firstLine="708"/>
        <w:jc w:val="both"/>
        <w:rPr>
          <w:rFonts w:ascii="Arial" w:hAnsi="Arial" w:cs="Arial"/>
          <w:bCs/>
          <w:color w:val="000000"/>
          <w:sz w:val="24"/>
          <w:szCs w:val="24"/>
        </w:rPr>
      </w:pP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5. СЕЛЬСКОХОЗЯЙСТВЕННОЕ ПРОИЗВОДСТВО, ОХОТА И ЛЕСНОЕ ХОЗЯЙСТВО</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Аграрный комплекс является одним из приоритетных и с</w:t>
      </w:r>
      <w:r w:rsidRPr="00ED57B6">
        <w:rPr>
          <w:rFonts w:ascii="Arial" w:hAnsi="Arial" w:cs="Arial"/>
          <w:sz w:val="24"/>
          <w:szCs w:val="24"/>
        </w:rPr>
        <w:t>о</w:t>
      </w:r>
      <w:r w:rsidRPr="00ED57B6">
        <w:rPr>
          <w:rFonts w:ascii="Arial" w:hAnsi="Arial" w:cs="Arial"/>
          <w:sz w:val="24"/>
          <w:szCs w:val="24"/>
        </w:rPr>
        <w:t>циально-значимых секторов экономики  Малокамалинского сельсовета Рыбинского района. Производством сельскохозяйственной продукции в сельсовете по состоянию на 01.01.2023 года занималось ООО СПП «Энергия», ОАО «</w:t>
      </w:r>
      <w:proofErr w:type="spellStart"/>
      <w:r w:rsidRPr="00ED57B6">
        <w:rPr>
          <w:rFonts w:ascii="Arial" w:hAnsi="Arial" w:cs="Arial"/>
          <w:sz w:val="24"/>
          <w:szCs w:val="24"/>
        </w:rPr>
        <w:t>Племзавод</w:t>
      </w:r>
      <w:proofErr w:type="spellEnd"/>
      <w:r w:rsidRPr="00ED57B6">
        <w:rPr>
          <w:rFonts w:ascii="Arial" w:hAnsi="Arial" w:cs="Arial"/>
          <w:sz w:val="24"/>
          <w:szCs w:val="24"/>
        </w:rPr>
        <w:t xml:space="preserve"> Красный маяк» и </w:t>
      </w:r>
      <w:proofErr w:type="gramStart"/>
      <w:r w:rsidRPr="00ED57B6">
        <w:rPr>
          <w:rFonts w:ascii="Arial" w:hAnsi="Arial" w:cs="Arial"/>
          <w:sz w:val="24"/>
          <w:szCs w:val="24"/>
        </w:rPr>
        <w:t>К(</w:t>
      </w:r>
      <w:proofErr w:type="gramEnd"/>
      <w:r w:rsidRPr="00ED57B6">
        <w:rPr>
          <w:rFonts w:ascii="Arial" w:hAnsi="Arial" w:cs="Arial"/>
          <w:sz w:val="24"/>
          <w:szCs w:val="24"/>
        </w:rPr>
        <w:t>Ф)Х Сорочкина.</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Валовое производство продукции сельского хозяйства в общественном секторе сельсовета составила в 2022 г. – 8620 тыс. рублей (119,7% к 2021 г.). В структуре валовой продукции сельского хозяйства на долю животн</w:t>
      </w:r>
      <w:r w:rsidRPr="00ED57B6">
        <w:rPr>
          <w:rFonts w:ascii="Arial" w:hAnsi="Arial" w:cs="Arial"/>
          <w:sz w:val="24"/>
          <w:szCs w:val="24"/>
        </w:rPr>
        <w:t>о</w:t>
      </w:r>
      <w:r w:rsidRPr="00ED57B6">
        <w:rPr>
          <w:rFonts w:ascii="Arial" w:hAnsi="Arial" w:cs="Arial"/>
          <w:sz w:val="24"/>
          <w:szCs w:val="24"/>
        </w:rPr>
        <w:t xml:space="preserve">водства приходится 0%, на долю растениеводства 100%. </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Посевные площади в целом по сельсовету  остались на уровне 2021 г. и  составили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w:t>
      </w:r>
      <w:smartTag w:uri="urn:schemas-microsoft-com:office:smarttags" w:element="metricconverter">
        <w:smartTagPr>
          <w:attr w:name="ProductID" w:val="-1472 га"/>
        </w:smartTagPr>
        <w:r w:rsidRPr="00ED57B6">
          <w:rPr>
            <w:rFonts w:ascii="Arial" w:hAnsi="Arial" w:cs="Arial"/>
            <w:szCs w:val="24"/>
          </w:rPr>
          <w:t>-1472 га</w:t>
        </w:r>
      </w:smartTag>
      <w:r w:rsidRPr="00ED57B6">
        <w:rPr>
          <w:rFonts w:ascii="Arial" w:hAnsi="Arial" w:cs="Arial"/>
          <w:szCs w:val="24"/>
        </w:rPr>
        <w:t xml:space="preserve">. В 2023 году посевные площади составят </w:t>
      </w:r>
      <w:smartTag w:uri="urn:schemas-microsoft-com:office:smarttags" w:element="metricconverter">
        <w:smartTagPr>
          <w:attr w:name="ProductID" w:val="1422 га"/>
        </w:smartTagPr>
        <w:r w:rsidRPr="00ED57B6">
          <w:rPr>
            <w:rFonts w:ascii="Arial" w:hAnsi="Arial" w:cs="Arial"/>
            <w:szCs w:val="24"/>
          </w:rPr>
          <w:t>1422 га</w:t>
        </w:r>
      </w:smartTag>
      <w:r w:rsidRPr="00ED57B6">
        <w:rPr>
          <w:rFonts w:ascii="Arial" w:hAnsi="Arial" w:cs="Arial"/>
          <w:szCs w:val="24"/>
        </w:rPr>
        <w:t xml:space="preserve"> или 100,9%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На перспективу до 2026 года увеличение посевных площадей по сельсовету не планируется. </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lastRenderedPageBreak/>
        <w:t xml:space="preserve">Посевные площади зерновых и зернобобовых культур составили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 </w:t>
      </w:r>
      <w:smartTag w:uri="urn:schemas-microsoft-com:office:smarttags" w:element="metricconverter">
        <w:smartTagPr>
          <w:attr w:name="ProductID" w:val="1409 га"/>
        </w:smartTagPr>
        <w:r w:rsidRPr="00ED57B6">
          <w:rPr>
            <w:rFonts w:ascii="Arial" w:hAnsi="Arial" w:cs="Arial"/>
            <w:szCs w:val="24"/>
          </w:rPr>
          <w:t>1409 га</w:t>
        </w:r>
      </w:smartTag>
      <w:r w:rsidRPr="00ED57B6">
        <w:rPr>
          <w:rFonts w:ascii="Arial" w:hAnsi="Arial" w:cs="Arial"/>
          <w:szCs w:val="24"/>
        </w:rPr>
        <w:t xml:space="preserve"> или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w:t>
      </w:r>
      <w:smartTag w:uri="urn:schemas-microsoft-com:office:smarttags" w:element="metricconverter">
        <w:smartTagPr>
          <w:attr w:name="ProductID" w:val="1422 га"/>
        </w:smartTagPr>
        <w:r w:rsidRPr="00ED57B6">
          <w:rPr>
            <w:rFonts w:ascii="Arial" w:hAnsi="Arial" w:cs="Arial"/>
            <w:szCs w:val="24"/>
          </w:rPr>
          <w:t>1422 га</w:t>
        </w:r>
      </w:smartTag>
      <w:r w:rsidRPr="00ED57B6">
        <w:rPr>
          <w:rFonts w:ascii="Arial" w:hAnsi="Arial" w:cs="Arial"/>
          <w:szCs w:val="24"/>
        </w:rPr>
        <w:t xml:space="preserve"> или  100,9%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Планируется, что на перспективу до 2026  года  посевные площади зерновых культур не возрастут и останутся на уровне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Производство:</w:t>
      </w:r>
    </w:p>
    <w:p w:rsidR="00544569" w:rsidRPr="00ED57B6" w:rsidRDefault="00544569" w:rsidP="00544569">
      <w:pPr>
        <w:pStyle w:val="a5"/>
        <w:ind w:firstLine="708"/>
        <w:jc w:val="both"/>
        <w:rPr>
          <w:rFonts w:ascii="Arial" w:hAnsi="Arial" w:cs="Arial"/>
          <w:szCs w:val="24"/>
        </w:rPr>
      </w:pPr>
      <w:proofErr w:type="gramStart"/>
      <w:r w:rsidRPr="00ED57B6">
        <w:rPr>
          <w:rFonts w:ascii="Arial" w:hAnsi="Arial" w:cs="Arial"/>
          <w:szCs w:val="24"/>
        </w:rPr>
        <w:t xml:space="preserve">-зерна в весе после доработки составило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- 4870 тонн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2928,5 тонн (60,1%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за счет снижения урожайности зерновых культур).</w:t>
      </w:r>
      <w:proofErr w:type="gramEnd"/>
      <w:r w:rsidRPr="00ED57B6">
        <w:rPr>
          <w:rFonts w:ascii="Arial" w:hAnsi="Arial" w:cs="Arial"/>
          <w:szCs w:val="24"/>
        </w:rPr>
        <w:t xml:space="preserve"> На перспективу до 2026 года рост валового сбора зерновых культур составит 112,6% к оценке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Поголовье КРС составило </w:t>
      </w:r>
      <w:proofErr w:type="gramStart"/>
      <w:r w:rsidRPr="00ED57B6">
        <w:rPr>
          <w:rFonts w:ascii="Arial" w:hAnsi="Arial" w:cs="Arial"/>
          <w:szCs w:val="24"/>
        </w:rPr>
        <w:t>на конец</w:t>
      </w:r>
      <w:proofErr w:type="gramEnd"/>
      <w:r w:rsidRPr="00ED57B6">
        <w:rPr>
          <w:rFonts w:ascii="Arial" w:hAnsi="Arial" w:cs="Arial"/>
          <w:szCs w:val="24"/>
        </w:rPr>
        <w:t xml:space="preserve">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 27 голов или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из них коров 11 голов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-27 голов (100%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в том числе коров 11 или 100%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Прогноз </w:t>
      </w:r>
      <w:smartTag w:uri="urn:schemas-microsoft-com:office:smarttags" w:element="metricconverter">
        <w:smartTagPr>
          <w:attr w:name="ProductID" w:val="2026 г"/>
        </w:smartTagPr>
        <w:r w:rsidRPr="00ED57B6">
          <w:rPr>
            <w:rFonts w:ascii="Arial" w:hAnsi="Arial" w:cs="Arial"/>
            <w:szCs w:val="24"/>
          </w:rPr>
          <w:t>2026 г</w:t>
        </w:r>
      </w:smartTag>
      <w:r w:rsidRPr="00ED57B6">
        <w:rPr>
          <w:rFonts w:ascii="Arial" w:hAnsi="Arial" w:cs="Arial"/>
          <w:szCs w:val="24"/>
        </w:rPr>
        <w:t xml:space="preserve"> </w:t>
      </w:r>
      <w:proofErr w:type="gramStart"/>
      <w:r w:rsidRPr="00ED57B6">
        <w:rPr>
          <w:rFonts w:ascii="Arial" w:hAnsi="Arial" w:cs="Arial"/>
          <w:szCs w:val="24"/>
        </w:rPr>
        <w:t>–п</w:t>
      </w:r>
      <w:proofErr w:type="gramEnd"/>
      <w:r w:rsidRPr="00ED57B6">
        <w:rPr>
          <w:rFonts w:ascii="Arial" w:hAnsi="Arial" w:cs="Arial"/>
          <w:szCs w:val="24"/>
        </w:rPr>
        <w:t xml:space="preserve">оголовье КРС и коров не </w:t>
      </w:r>
      <w:proofErr w:type="spellStart"/>
      <w:r w:rsidRPr="00ED57B6">
        <w:rPr>
          <w:rFonts w:ascii="Arial" w:hAnsi="Arial" w:cs="Arial"/>
          <w:szCs w:val="24"/>
        </w:rPr>
        <w:t>изменется</w:t>
      </w:r>
      <w:proofErr w:type="spellEnd"/>
      <w:r w:rsidRPr="00ED57B6">
        <w:rPr>
          <w:rFonts w:ascii="Arial" w:hAnsi="Arial" w:cs="Arial"/>
          <w:szCs w:val="24"/>
        </w:rPr>
        <w:t>.</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Производство скота и птицы на убой (в живом весе) составило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–1,25 тонны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1,25 тонны или 100%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и прогноз </w:t>
      </w:r>
      <w:smartTag w:uri="urn:schemas-microsoft-com:office:smarttags" w:element="metricconverter">
        <w:smartTagPr>
          <w:attr w:name="ProductID" w:val="2026 г"/>
        </w:smartTagPr>
        <w:r w:rsidRPr="00ED57B6">
          <w:rPr>
            <w:rFonts w:ascii="Arial" w:hAnsi="Arial" w:cs="Arial"/>
            <w:szCs w:val="24"/>
          </w:rPr>
          <w:t>2026 г</w:t>
        </w:r>
      </w:smartTag>
      <w:r w:rsidRPr="00ED57B6">
        <w:rPr>
          <w:rFonts w:ascii="Arial" w:hAnsi="Arial" w:cs="Arial"/>
          <w:szCs w:val="24"/>
        </w:rPr>
        <w:t xml:space="preserve"> – без изменений.</w:t>
      </w:r>
    </w:p>
    <w:p w:rsidR="00544569" w:rsidRPr="00ED57B6" w:rsidRDefault="00544569" w:rsidP="00544569">
      <w:pPr>
        <w:jc w:val="both"/>
        <w:rPr>
          <w:rFonts w:ascii="Arial" w:hAnsi="Arial" w:cs="Arial"/>
          <w:sz w:val="24"/>
          <w:szCs w:val="24"/>
        </w:rPr>
      </w:pPr>
      <w:r w:rsidRPr="00ED57B6">
        <w:rPr>
          <w:rFonts w:ascii="Arial" w:hAnsi="Arial" w:cs="Arial"/>
          <w:sz w:val="24"/>
          <w:szCs w:val="24"/>
        </w:rPr>
        <w:t xml:space="preserve">            Прогнозируемая прибыль в 2024-2026 гг.  будет достигнута за счет увеличения объемов производства сельскохозяйственной продукции, роста цен реализации, увеличения производительности труда и применения новых технологий производства.</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Среднесписочная численность работников организаций, занятых в сельском хозяйстве (юридических лиц) составила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 2 человека, или 100,0%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и прогноз </w:t>
      </w:r>
      <w:smartTag w:uri="urn:schemas-microsoft-com:office:smarttags" w:element="metricconverter">
        <w:smartTagPr>
          <w:attr w:name="ProductID" w:val="2026 г"/>
        </w:smartTagPr>
        <w:r w:rsidRPr="00ED57B6">
          <w:rPr>
            <w:rFonts w:ascii="Arial" w:hAnsi="Arial" w:cs="Arial"/>
            <w:szCs w:val="24"/>
          </w:rPr>
          <w:t>2026 г</w:t>
        </w:r>
      </w:smartTag>
      <w:r w:rsidRPr="00ED57B6">
        <w:rPr>
          <w:rFonts w:ascii="Arial" w:hAnsi="Arial" w:cs="Arial"/>
          <w:szCs w:val="24"/>
        </w:rPr>
        <w:t xml:space="preserve"> –  без изменений.</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Среднемесячная заработная плата работников организаций сельского хозяйства (юридических лиц) составила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 19916,7 рублей (189,7%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20000,0 рублей или 100,4%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и прогноз </w:t>
      </w:r>
      <w:smartTag w:uri="urn:schemas-microsoft-com:office:smarttags" w:element="metricconverter">
        <w:smartTagPr>
          <w:attr w:name="ProductID" w:val="2026 г"/>
        </w:smartTagPr>
        <w:r w:rsidRPr="00ED57B6">
          <w:rPr>
            <w:rFonts w:ascii="Arial" w:hAnsi="Arial" w:cs="Arial"/>
            <w:szCs w:val="24"/>
          </w:rPr>
          <w:t>2026 г</w:t>
        </w:r>
      </w:smartTag>
      <w:r w:rsidRPr="00ED57B6">
        <w:rPr>
          <w:rFonts w:ascii="Arial" w:hAnsi="Arial" w:cs="Arial"/>
          <w:szCs w:val="24"/>
        </w:rPr>
        <w:t xml:space="preserve"> – 25000 рублей или 125,5%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w:t>
      </w:r>
    </w:p>
    <w:p w:rsidR="00544569" w:rsidRPr="00ED57B6" w:rsidRDefault="00544569" w:rsidP="00544569">
      <w:pPr>
        <w:pStyle w:val="a5"/>
        <w:ind w:firstLine="708"/>
        <w:rPr>
          <w:rFonts w:ascii="Arial" w:hAnsi="Arial" w:cs="Arial"/>
          <w:b/>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6. ДЕЯТЕЛЬНОСТЬ  СУБЪЕКТОВ  МАЛОГО  И  СРЕДНЕГО ПРЕДПРИНИМАТЕЛЬСТВА</w:t>
      </w:r>
    </w:p>
    <w:p w:rsidR="00544569" w:rsidRPr="00ED57B6" w:rsidRDefault="00544569" w:rsidP="00544569">
      <w:pPr>
        <w:pStyle w:val="2"/>
        <w:spacing w:before="0" w:after="0"/>
        <w:ind w:firstLine="708"/>
        <w:jc w:val="both"/>
        <w:rPr>
          <w:rFonts w:ascii="Arial" w:hAnsi="Arial" w:cs="Arial"/>
          <w:bCs/>
          <w:color w:val="auto"/>
          <w:szCs w:val="24"/>
        </w:rPr>
      </w:pPr>
      <w:r w:rsidRPr="00ED57B6">
        <w:rPr>
          <w:rFonts w:ascii="Arial" w:hAnsi="Arial" w:cs="Arial"/>
          <w:bCs/>
          <w:color w:val="auto"/>
          <w:szCs w:val="24"/>
        </w:rPr>
        <w:t>Малый бизнес играет важную роль в обеспечении стабильности экономического развития сельсовета. В результате повышения предпринимательской активности населения создается основа для формирования массового среднего класса. Наличие развитого сектора малого бизнеса обеспечивает рост занятости населения, что особенно актуально в условиях структурной перестройки экономики.</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Количество организаций малого бизнеса (юридических лиц) по состоянию на конец 2022 года составило 1 ед. или на уровне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-1 ед. или 100%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и прогноз </w:t>
      </w:r>
      <w:smartTag w:uri="urn:schemas-microsoft-com:office:smarttags" w:element="metricconverter">
        <w:smartTagPr>
          <w:attr w:name="ProductID" w:val="2024 г"/>
        </w:smartTagPr>
        <w:r w:rsidRPr="00ED57B6">
          <w:rPr>
            <w:rFonts w:ascii="Arial" w:hAnsi="Arial" w:cs="Arial"/>
            <w:szCs w:val="24"/>
          </w:rPr>
          <w:t>2024 г</w:t>
        </w:r>
      </w:smartTag>
      <w:r w:rsidRPr="00ED57B6">
        <w:rPr>
          <w:rFonts w:ascii="Arial" w:hAnsi="Arial" w:cs="Arial"/>
          <w:szCs w:val="24"/>
        </w:rPr>
        <w:t xml:space="preserve"> – </w:t>
      </w:r>
      <w:smartTag w:uri="urn:schemas-microsoft-com:office:smarttags" w:element="metricconverter">
        <w:smartTagPr>
          <w:attr w:name="ProductID" w:val="2026 г"/>
        </w:smartTagPr>
        <w:r w:rsidRPr="00ED57B6">
          <w:rPr>
            <w:rFonts w:ascii="Arial" w:hAnsi="Arial" w:cs="Arial"/>
            <w:szCs w:val="24"/>
          </w:rPr>
          <w:t>2026 г</w:t>
        </w:r>
      </w:smartTag>
      <w:proofErr w:type="gramStart"/>
      <w:r w:rsidRPr="00ED57B6">
        <w:rPr>
          <w:rFonts w:ascii="Arial" w:hAnsi="Arial" w:cs="Arial"/>
          <w:szCs w:val="24"/>
        </w:rPr>
        <w:t>.г</w:t>
      </w:r>
      <w:proofErr w:type="gramEnd"/>
      <w:r w:rsidRPr="00ED57B6">
        <w:rPr>
          <w:rFonts w:ascii="Arial" w:hAnsi="Arial" w:cs="Arial"/>
          <w:szCs w:val="24"/>
        </w:rPr>
        <w:t xml:space="preserve"> – на уровне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w:t>
      </w:r>
    </w:p>
    <w:p w:rsidR="00544569" w:rsidRPr="00ED57B6" w:rsidRDefault="00544569" w:rsidP="00544569">
      <w:pPr>
        <w:pStyle w:val="a5"/>
        <w:jc w:val="both"/>
        <w:rPr>
          <w:rFonts w:ascii="Arial" w:hAnsi="Arial" w:cs="Arial"/>
          <w:szCs w:val="24"/>
        </w:rPr>
      </w:pPr>
      <w:r w:rsidRPr="00ED57B6">
        <w:rPr>
          <w:rFonts w:ascii="Arial" w:hAnsi="Arial" w:cs="Arial"/>
          <w:szCs w:val="24"/>
        </w:rPr>
        <w:t xml:space="preserve">       Количество индивидуальных предпринимателей, прошедших государственную регистрацию (по состоянию на конец периода), в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составило 2 чел.(50%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3 человек (150%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 xml:space="preserve">) и прогноз </w:t>
      </w:r>
      <w:smartTag w:uri="urn:schemas-microsoft-com:office:smarttags" w:element="metricconverter">
        <w:smartTagPr>
          <w:attr w:name="ProductID" w:val="2026 г"/>
        </w:smartTagPr>
        <w:r w:rsidRPr="00ED57B6">
          <w:rPr>
            <w:rFonts w:ascii="Arial" w:hAnsi="Arial" w:cs="Arial"/>
            <w:szCs w:val="24"/>
          </w:rPr>
          <w:t>2026 г</w:t>
        </w:r>
      </w:smartTag>
      <w:r w:rsidRPr="00ED57B6">
        <w:rPr>
          <w:rFonts w:ascii="Arial" w:hAnsi="Arial" w:cs="Arial"/>
          <w:szCs w:val="24"/>
        </w:rPr>
        <w:t xml:space="preserve"> – 7 человек или 350%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w:t>
      </w:r>
    </w:p>
    <w:p w:rsidR="00544569" w:rsidRPr="00ED57B6" w:rsidRDefault="00544569" w:rsidP="00544569">
      <w:pPr>
        <w:ind w:firstLineChars="252" w:firstLine="605"/>
        <w:jc w:val="both"/>
        <w:rPr>
          <w:rFonts w:ascii="Arial" w:hAnsi="Arial" w:cs="Arial"/>
          <w:sz w:val="24"/>
          <w:szCs w:val="24"/>
        </w:rPr>
      </w:pPr>
      <w:r w:rsidRPr="00ED57B6">
        <w:rPr>
          <w:rFonts w:ascii="Arial" w:hAnsi="Arial" w:cs="Arial"/>
          <w:sz w:val="24"/>
          <w:szCs w:val="24"/>
        </w:rPr>
        <w:t>Общая численность занятых в малом и среднем предпринимательстве, составило, п</w:t>
      </w:r>
      <w:proofErr w:type="gramStart"/>
      <w:r w:rsidRPr="00ED57B6">
        <w:rPr>
          <w:rFonts w:ascii="Arial" w:hAnsi="Arial" w:cs="Arial"/>
          <w:sz w:val="24"/>
          <w:szCs w:val="24"/>
        </w:rPr>
        <w:t>о-</w:t>
      </w:r>
      <w:proofErr w:type="gramEnd"/>
      <w:r w:rsidRPr="00ED57B6">
        <w:rPr>
          <w:rFonts w:ascii="Arial" w:hAnsi="Arial" w:cs="Arial"/>
          <w:sz w:val="24"/>
          <w:szCs w:val="24"/>
        </w:rPr>
        <w:t xml:space="preserve"> оценке,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10 чел.(100%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-10 человек или 100%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22 человек или 120%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Оборот организаций малого бизнеса (юридических лиц)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5966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100 %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6191 тыс.рублей или 103,7%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.(за счет роста отгруженных товаров сельскохозяйственных предприятий). На перспективу до 2026 года по пессимистическому варианту прогноза планируется рост объема отгруженных товаров собственного производства, </w:t>
      </w:r>
      <w:r w:rsidRPr="00ED57B6">
        <w:rPr>
          <w:rFonts w:ascii="Arial" w:hAnsi="Arial" w:cs="Arial"/>
          <w:sz w:val="24"/>
          <w:szCs w:val="24"/>
        </w:rPr>
        <w:lastRenderedPageBreak/>
        <w:t xml:space="preserve">выполненных работ и услуг собственными силами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на 20,5%, по оптимистическому варианту – на 20,6%.</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Развитие малого и среднего предпринимательства в сельсовете на среднесрочную перспективу (2024-2026 года) будет связано с реализацией муниципальной программы Рыбинского района «Развитие инвестиционной деятельности, малого и среднего предпринимательства на территории района».</w:t>
      </w:r>
    </w:p>
    <w:p w:rsidR="00544569" w:rsidRPr="00ED57B6" w:rsidRDefault="00544569" w:rsidP="00544569">
      <w:pPr>
        <w:jc w:val="center"/>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7. ИНВЕСТИЦИОННАЯ ДЕЯТЕЛЬНОСТЬ</w:t>
      </w:r>
    </w:p>
    <w:p w:rsidR="00544569" w:rsidRPr="00ED57B6" w:rsidRDefault="00544569" w:rsidP="00544569">
      <w:pPr>
        <w:pStyle w:val="a5"/>
        <w:widowControl w:val="0"/>
        <w:ind w:firstLine="709"/>
        <w:jc w:val="both"/>
        <w:rPr>
          <w:rFonts w:ascii="Arial" w:hAnsi="Arial" w:cs="Arial"/>
          <w:szCs w:val="24"/>
        </w:rPr>
      </w:pPr>
      <w:r w:rsidRPr="00ED57B6">
        <w:rPr>
          <w:rFonts w:ascii="Arial" w:hAnsi="Arial" w:cs="Arial"/>
          <w:szCs w:val="24"/>
        </w:rPr>
        <w:t>Прогнозирование объемов инвестиций базируется на о</w:t>
      </w:r>
      <w:r w:rsidRPr="00ED57B6">
        <w:rPr>
          <w:rFonts w:ascii="Arial" w:hAnsi="Arial" w:cs="Arial"/>
          <w:szCs w:val="24"/>
        </w:rPr>
        <w:t>с</w:t>
      </w:r>
      <w:r w:rsidRPr="00ED57B6">
        <w:rPr>
          <w:rFonts w:ascii="Arial" w:hAnsi="Arial" w:cs="Arial"/>
          <w:szCs w:val="24"/>
        </w:rPr>
        <w:t>воении капитальных вложений за 2022 год, оценке инвестиционной активн</w:t>
      </w:r>
      <w:r w:rsidRPr="00ED57B6">
        <w:rPr>
          <w:rFonts w:ascii="Arial" w:hAnsi="Arial" w:cs="Arial"/>
          <w:szCs w:val="24"/>
        </w:rPr>
        <w:t>о</w:t>
      </w:r>
      <w:r w:rsidRPr="00ED57B6">
        <w:rPr>
          <w:rFonts w:ascii="Arial" w:hAnsi="Arial" w:cs="Arial"/>
          <w:szCs w:val="24"/>
        </w:rPr>
        <w:t>сти в 2023 году, сведениях о крупных объектах строительства, реализуемых и намечаемых к реализации с 2023 года.</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Объем инвестиций в основной капитал за счет всех источников финансирования  снизился за 2022 год по сельсовету на 69,2% (в сопоставимых ценах) к 2021 году и составил 127,0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133 тыс.рублей или 104,7%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Планируется, что в среднесрочной перспективе до 2026 года объем инвестиций в основной капитал в целом по сельсовету будет расти. </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 xml:space="preserve"> </w:t>
      </w:r>
    </w:p>
    <w:p w:rsidR="00544569" w:rsidRPr="00ED57B6" w:rsidRDefault="00544569" w:rsidP="00544569">
      <w:pPr>
        <w:ind w:firstLine="720"/>
        <w:jc w:val="both"/>
        <w:rPr>
          <w:rFonts w:ascii="Arial" w:hAnsi="Arial" w:cs="Arial"/>
          <w:sz w:val="24"/>
          <w:szCs w:val="24"/>
        </w:rPr>
      </w:pPr>
    </w:p>
    <w:p w:rsidR="00544569" w:rsidRPr="00ED57B6" w:rsidRDefault="00544569" w:rsidP="00544569">
      <w:pPr>
        <w:ind w:firstLine="720"/>
        <w:jc w:val="both"/>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8. СТРОИТЕЛЬСТВО</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 xml:space="preserve">В  Малокамалинском  сельсовете собственных строительных организаций нет. Строительство осуществляется хозяйственным способом, населением или строительными организациями, не зарегистрированными на территории района. </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Объем  капитальных вложений за счет всех источников финансирования на строительство, реконструкцию и капитальный ремонт по всем объектам в действующих ценах каждого года составил в 2022 году 4091,9 тыс</w:t>
      </w:r>
      <w:proofErr w:type="gramStart"/>
      <w:r w:rsidRPr="00ED57B6">
        <w:rPr>
          <w:rFonts w:ascii="Arial" w:hAnsi="Arial" w:cs="Arial"/>
          <w:szCs w:val="24"/>
        </w:rPr>
        <w:t>.р</w:t>
      </w:r>
      <w:proofErr w:type="gramEnd"/>
      <w:r w:rsidRPr="00ED57B6">
        <w:rPr>
          <w:rFonts w:ascii="Arial" w:hAnsi="Arial" w:cs="Arial"/>
          <w:szCs w:val="24"/>
        </w:rPr>
        <w:t xml:space="preserve">уб. (100% к </w:t>
      </w:r>
      <w:smartTag w:uri="urn:schemas-microsoft-com:office:smarttags" w:element="metricconverter">
        <w:smartTagPr>
          <w:attr w:name="ProductID" w:val="2021 г"/>
        </w:smartTagPr>
        <w:r w:rsidRPr="00ED57B6">
          <w:rPr>
            <w:rFonts w:ascii="Arial" w:hAnsi="Arial" w:cs="Arial"/>
            <w:szCs w:val="24"/>
          </w:rPr>
          <w:t>2021 г</w:t>
        </w:r>
      </w:smartTag>
      <w:r w:rsidRPr="00ED57B6">
        <w:rPr>
          <w:rFonts w:ascii="Arial" w:hAnsi="Arial" w:cs="Arial"/>
          <w:szCs w:val="24"/>
        </w:rPr>
        <w:t xml:space="preserve">). Оценка </w:t>
      </w:r>
      <w:smartTag w:uri="urn:schemas-microsoft-com:office:smarttags" w:element="metricconverter">
        <w:smartTagPr>
          <w:attr w:name="ProductID" w:val="2023 г"/>
        </w:smartTagPr>
        <w:r w:rsidRPr="00ED57B6">
          <w:rPr>
            <w:rFonts w:ascii="Arial" w:hAnsi="Arial" w:cs="Arial"/>
            <w:szCs w:val="24"/>
          </w:rPr>
          <w:t>2023 г</w:t>
        </w:r>
      </w:smartTag>
      <w:r w:rsidRPr="00ED57B6">
        <w:rPr>
          <w:rFonts w:ascii="Arial" w:hAnsi="Arial" w:cs="Arial"/>
          <w:szCs w:val="24"/>
        </w:rPr>
        <w:t xml:space="preserve"> – 2489,9 тыс</w:t>
      </w:r>
      <w:proofErr w:type="gramStart"/>
      <w:r w:rsidRPr="00ED57B6">
        <w:rPr>
          <w:rFonts w:ascii="Arial" w:hAnsi="Arial" w:cs="Arial"/>
          <w:szCs w:val="24"/>
        </w:rPr>
        <w:t>.р</w:t>
      </w:r>
      <w:proofErr w:type="gramEnd"/>
      <w:r w:rsidRPr="00ED57B6">
        <w:rPr>
          <w:rFonts w:ascii="Arial" w:hAnsi="Arial" w:cs="Arial"/>
          <w:szCs w:val="24"/>
        </w:rPr>
        <w:t xml:space="preserve">ублей или 60,8% к </w:t>
      </w:r>
      <w:smartTag w:uri="urn:schemas-microsoft-com:office:smarttags" w:element="metricconverter">
        <w:smartTagPr>
          <w:attr w:name="ProductID" w:val="2022 г"/>
        </w:smartTagPr>
        <w:r w:rsidRPr="00ED57B6">
          <w:rPr>
            <w:rFonts w:ascii="Arial" w:hAnsi="Arial" w:cs="Arial"/>
            <w:szCs w:val="24"/>
          </w:rPr>
          <w:t>2022 г</w:t>
        </w:r>
      </w:smartTag>
      <w:r w:rsidRPr="00ED57B6">
        <w:rPr>
          <w:rFonts w:ascii="Arial" w:hAnsi="Arial" w:cs="Arial"/>
          <w:szCs w:val="24"/>
        </w:rPr>
        <w:t>.</w:t>
      </w:r>
    </w:p>
    <w:p w:rsidR="00544569" w:rsidRPr="00ED57B6" w:rsidRDefault="00544569" w:rsidP="00544569">
      <w:pPr>
        <w:ind w:firstLine="708"/>
        <w:jc w:val="both"/>
        <w:rPr>
          <w:rFonts w:ascii="Arial" w:hAnsi="Arial" w:cs="Arial"/>
          <w:bCs/>
          <w:sz w:val="24"/>
          <w:szCs w:val="24"/>
        </w:rPr>
      </w:pPr>
      <w:r w:rsidRPr="00ED57B6">
        <w:rPr>
          <w:rFonts w:ascii="Arial" w:hAnsi="Arial" w:cs="Arial"/>
          <w:bCs/>
          <w:sz w:val="24"/>
          <w:szCs w:val="24"/>
        </w:rPr>
        <w:t xml:space="preserve">В </w:t>
      </w:r>
      <w:smartTag w:uri="urn:schemas-microsoft-com:office:smarttags" w:element="metricconverter">
        <w:smartTagPr>
          <w:attr w:name="ProductID" w:val="2022 г"/>
        </w:smartTagPr>
        <w:r w:rsidRPr="00ED57B6">
          <w:rPr>
            <w:rFonts w:ascii="Arial" w:hAnsi="Arial" w:cs="Arial"/>
            <w:bCs/>
            <w:sz w:val="24"/>
            <w:szCs w:val="24"/>
          </w:rPr>
          <w:t>2022 г</w:t>
        </w:r>
      </w:smartTag>
      <w:r w:rsidRPr="00ED57B6">
        <w:rPr>
          <w:rFonts w:ascii="Arial" w:hAnsi="Arial" w:cs="Arial"/>
          <w:bCs/>
          <w:sz w:val="24"/>
          <w:szCs w:val="24"/>
        </w:rPr>
        <w:t xml:space="preserve">. строительство и реконструкция по отраслям экономики в сельсовете не осуществлялось. Оценка </w:t>
      </w:r>
      <w:smartTag w:uri="urn:schemas-microsoft-com:office:smarttags" w:element="metricconverter">
        <w:smartTagPr>
          <w:attr w:name="ProductID" w:val="2023 г"/>
        </w:smartTagPr>
        <w:r w:rsidRPr="00ED57B6">
          <w:rPr>
            <w:rFonts w:ascii="Arial" w:hAnsi="Arial" w:cs="Arial"/>
            <w:bCs/>
            <w:sz w:val="24"/>
            <w:szCs w:val="24"/>
          </w:rPr>
          <w:t>2023 г</w:t>
        </w:r>
      </w:smartTag>
      <w:r w:rsidRPr="00ED57B6">
        <w:rPr>
          <w:rFonts w:ascii="Arial" w:hAnsi="Arial" w:cs="Arial"/>
          <w:bCs/>
          <w:sz w:val="24"/>
          <w:szCs w:val="24"/>
        </w:rPr>
        <w:t xml:space="preserve"> и прогноз 2024-</w:t>
      </w:r>
      <w:smartTag w:uri="urn:schemas-microsoft-com:office:smarttags" w:element="metricconverter">
        <w:smartTagPr>
          <w:attr w:name="ProductID" w:val="2026 г"/>
        </w:smartTagPr>
        <w:r w:rsidRPr="00ED57B6">
          <w:rPr>
            <w:rFonts w:ascii="Arial" w:hAnsi="Arial" w:cs="Arial"/>
            <w:bCs/>
            <w:sz w:val="24"/>
            <w:szCs w:val="24"/>
          </w:rPr>
          <w:t>2026 г</w:t>
        </w:r>
      </w:smartTag>
      <w:proofErr w:type="gramStart"/>
      <w:r w:rsidRPr="00ED57B6">
        <w:rPr>
          <w:rFonts w:ascii="Arial" w:hAnsi="Arial" w:cs="Arial"/>
          <w:bCs/>
          <w:sz w:val="24"/>
          <w:szCs w:val="24"/>
        </w:rPr>
        <w:t>.г</w:t>
      </w:r>
      <w:proofErr w:type="gramEnd"/>
      <w:r w:rsidRPr="00ED57B6">
        <w:rPr>
          <w:rFonts w:ascii="Arial" w:hAnsi="Arial" w:cs="Arial"/>
          <w:bCs/>
          <w:sz w:val="24"/>
          <w:szCs w:val="24"/>
        </w:rPr>
        <w:t xml:space="preserve"> – капитальные вложения не планируются.</w:t>
      </w:r>
    </w:p>
    <w:p w:rsidR="00544569" w:rsidRPr="00ED57B6" w:rsidRDefault="00544569" w:rsidP="00544569">
      <w:pPr>
        <w:pStyle w:val="a5"/>
        <w:rPr>
          <w:rFonts w:ascii="Arial" w:hAnsi="Arial" w:cs="Arial"/>
          <w:szCs w:val="24"/>
        </w:rPr>
      </w:pPr>
      <w:r w:rsidRPr="00ED57B6">
        <w:rPr>
          <w:rFonts w:ascii="Arial" w:hAnsi="Arial" w:cs="Arial"/>
          <w:szCs w:val="24"/>
        </w:rPr>
        <w:t>8.1.Жилищное строительство</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Ввод в эксплуатацию жилых домов за счет всех источников финансирования в 2023 году и прогноз 2024-</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.г. – ввод жилья не планируется.</w:t>
      </w:r>
      <w:r w:rsidRPr="00ED57B6">
        <w:rPr>
          <w:rFonts w:ascii="Arial" w:hAnsi="Arial" w:cs="Arial"/>
          <w:sz w:val="24"/>
          <w:szCs w:val="24"/>
        </w:rPr>
        <w:tab/>
      </w:r>
    </w:p>
    <w:p w:rsidR="00544569" w:rsidRPr="00ED57B6" w:rsidRDefault="00544569" w:rsidP="00544569">
      <w:pPr>
        <w:ind w:firstLine="708"/>
        <w:rPr>
          <w:rFonts w:ascii="Arial" w:hAnsi="Arial" w:cs="Arial"/>
          <w:b/>
          <w:sz w:val="24"/>
          <w:szCs w:val="24"/>
        </w:rPr>
      </w:pPr>
    </w:p>
    <w:p w:rsidR="00544569" w:rsidRPr="00ED57B6" w:rsidRDefault="00544569" w:rsidP="00544569">
      <w:pPr>
        <w:ind w:firstLine="708"/>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9.РЕЗУЛЬТАТЫ ФИНАНСОВОЙ ДЕЯТЕЛЬНОСТИ ПРЕДПРИЯТИЙ</w:t>
      </w:r>
    </w:p>
    <w:p w:rsidR="00544569" w:rsidRPr="00ED57B6" w:rsidRDefault="00544569" w:rsidP="00544569">
      <w:pPr>
        <w:ind w:left="708"/>
        <w:jc w:val="both"/>
        <w:rPr>
          <w:rFonts w:ascii="Arial" w:hAnsi="Arial" w:cs="Arial"/>
          <w:sz w:val="24"/>
          <w:szCs w:val="24"/>
        </w:rPr>
      </w:pPr>
      <w:r w:rsidRPr="00ED57B6">
        <w:rPr>
          <w:rFonts w:ascii="Arial" w:hAnsi="Arial" w:cs="Arial"/>
          <w:sz w:val="24"/>
          <w:szCs w:val="24"/>
        </w:rPr>
        <w:t xml:space="preserve">Основное предприятие сельсовета - ООО «СПП Энергия».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Сальдированный финансовый результат (прибыль) по данному предприятиям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 10,0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2023г – рост прибыли на 5,0%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рост прибыли на 19%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по пессимистическому варианту и на 25% - по оптимистическому варианту.  </w:t>
      </w:r>
    </w:p>
    <w:p w:rsidR="00544569" w:rsidRPr="00ED57B6" w:rsidRDefault="00544569" w:rsidP="00544569">
      <w:pPr>
        <w:ind w:firstLineChars="252" w:firstLine="605"/>
        <w:jc w:val="both"/>
        <w:rPr>
          <w:rFonts w:ascii="Arial" w:hAnsi="Arial" w:cs="Arial"/>
          <w:sz w:val="24"/>
          <w:szCs w:val="24"/>
        </w:rPr>
      </w:pPr>
      <w:r w:rsidRPr="00ED57B6">
        <w:rPr>
          <w:rFonts w:ascii="Arial" w:hAnsi="Arial" w:cs="Arial"/>
          <w:sz w:val="24"/>
          <w:szCs w:val="24"/>
        </w:rPr>
        <w:t>Росту прибыли предприятий и организаций сельсовета будет способствовать модернизация производства, реализация инвестиционных проектов.</w:t>
      </w:r>
    </w:p>
    <w:p w:rsidR="00544569" w:rsidRPr="00ED57B6" w:rsidRDefault="00544569" w:rsidP="00544569">
      <w:pPr>
        <w:ind w:firstLineChars="252" w:firstLine="605"/>
        <w:jc w:val="both"/>
        <w:rPr>
          <w:rFonts w:ascii="Arial" w:hAnsi="Arial" w:cs="Arial"/>
          <w:sz w:val="24"/>
          <w:szCs w:val="24"/>
        </w:rPr>
      </w:pPr>
    </w:p>
    <w:p w:rsidR="00544569" w:rsidRPr="00ED57B6" w:rsidRDefault="00544569" w:rsidP="00544569">
      <w:pPr>
        <w:ind w:firstLineChars="252" w:firstLine="605"/>
        <w:jc w:val="both"/>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10. ДОХОДЫ И РАСХОДЫ БЮДЖЕТОВ</w:t>
      </w:r>
    </w:p>
    <w:p w:rsidR="00544569" w:rsidRPr="00ED57B6" w:rsidRDefault="00544569" w:rsidP="00544569">
      <w:pPr>
        <w:shd w:val="clear" w:color="auto" w:fill="FFFFFF"/>
        <w:ind w:firstLine="709"/>
        <w:jc w:val="both"/>
        <w:rPr>
          <w:rFonts w:ascii="Arial" w:hAnsi="Arial" w:cs="Arial"/>
          <w:sz w:val="24"/>
          <w:szCs w:val="24"/>
        </w:rPr>
      </w:pPr>
      <w:r w:rsidRPr="00ED57B6">
        <w:rPr>
          <w:rFonts w:ascii="Arial" w:hAnsi="Arial" w:cs="Arial"/>
          <w:sz w:val="24"/>
          <w:szCs w:val="24"/>
        </w:rPr>
        <w:t>Параметры доходов бюджета Малокамалинского сельсовета на 2024 год и на плановый период 2025–2026 годов представлены в таблице 1.</w:t>
      </w:r>
    </w:p>
    <w:p w:rsidR="00544569" w:rsidRPr="00ED57B6" w:rsidRDefault="00544569" w:rsidP="00544569">
      <w:pPr>
        <w:keepNext/>
        <w:jc w:val="right"/>
        <w:rPr>
          <w:rFonts w:ascii="Arial" w:hAnsi="Arial" w:cs="Arial"/>
          <w:sz w:val="24"/>
          <w:szCs w:val="24"/>
        </w:rPr>
      </w:pPr>
      <w:r w:rsidRPr="00ED57B6">
        <w:rPr>
          <w:rFonts w:ascii="Arial" w:hAnsi="Arial" w:cs="Arial"/>
          <w:sz w:val="24"/>
          <w:szCs w:val="24"/>
        </w:rPr>
        <w:lastRenderedPageBreak/>
        <w:t>Таблица 1</w:t>
      </w:r>
    </w:p>
    <w:p w:rsidR="00544569" w:rsidRPr="00ED57B6" w:rsidRDefault="00544569" w:rsidP="00544569">
      <w:pPr>
        <w:jc w:val="right"/>
        <w:rPr>
          <w:rFonts w:ascii="Arial" w:hAnsi="Arial" w:cs="Arial"/>
          <w:sz w:val="24"/>
          <w:szCs w:val="24"/>
        </w:rPr>
      </w:pPr>
      <w:r w:rsidRPr="00ED57B6">
        <w:rPr>
          <w:rFonts w:ascii="Arial" w:hAnsi="Arial" w:cs="Arial"/>
          <w:sz w:val="24"/>
          <w:szCs w:val="24"/>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9"/>
        <w:gridCol w:w="1973"/>
        <w:gridCol w:w="1985"/>
        <w:gridCol w:w="1842"/>
      </w:tblGrid>
      <w:tr w:rsidR="00544569" w:rsidRPr="00ED57B6" w:rsidTr="00544569">
        <w:tc>
          <w:tcPr>
            <w:tcW w:w="3839" w:type="dxa"/>
            <w:vMerge w:val="restart"/>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center"/>
              <w:rPr>
                <w:rFonts w:ascii="Arial" w:hAnsi="Arial" w:cs="Arial"/>
                <w:sz w:val="24"/>
                <w:szCs w:val="24"/>
              </w:rPr>
            </w:pPr>
            <w:r w:rsidRPr="00ED57B6">
              <w:rPr>
                <w:rFonts w:ascii="Arial" w:hAnsi="Arial" w:cs="Arial"/>
                <w:sz w:val="24"/>
                <w:szCs w:val="24"/>
              </w:rPr>
              <w:t>Показатель</w:t>
            </w:r>
          </w:p>
        </w:tc>
        <w:tc>
          <w:tcPr>
            <w:tcW w:w="5800" w:type="dxa"/>
            <w:gridSpan w:val="3"/>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kinsoku w:val="0"/>
              <w:overflowPunct w:val="0"/>
              <w:jc w:val="center"/>
              <w:textAlignment w:val="baseline"/>
              <w:rPr>
                <w:rFonts w:ascii="Arial" w:hAnsi="Arial" w:cs="Arial"/>
                <w:kern w:val="24"/>
                <w:sz w:val="24"/>
                <w:szCs w:val="24"/>
              </w:rPr>
            </w:pPr>
            <w:r w:rsidRPr="00ED57B6">
              <w:rPr>
                <w:rFonts w:ascii="Arial" w:hAnsi="Arial" w:cs="Arial"/>
                <w:kern w:val="24"/>
                <w:sz w:val="24"/>
                <w:szCs w:val="24"/>
              </w:rPr>
              <w:t>Прогноз</w:t>
            </w:r>
          </w:p>
        </w:tc>
      </w:tr>
      <w:tr w:rsidR="00544569" w:rsidRPr="00ED57B6" w:rsidTr="00544569">
        <w:tc>
          <w:tcPr>
            <w:tcW w:w="3839" w:type="dxa"/>
            <w:vMerge/>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center"/>
              <w:rPr>
                <w:rFonts w:ascii="Arial" w:hAnsi="Arial" w:cs="Arial"/>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kinsoku w:val="0"/>
              <w:overflowPunct w:val="0"/>
              <w:jc w:val="center"/>
              <w:textAlignment w:val="baseline"/>
              <w:rPr>
                <w:rFonts w:ascii="Arial" w:hAnsi="Arial" w:cs="Arial"/>
                <w:kern w:val="24"/>
                <w:sz w:val="24"/>
                <w:szCs w:val="24"/>
              </w:rPr>
            </w:pPr>
            <w:r w:rsidRPr="00ED57B6">
              <w:rPr>
                <w:rFonts w:ascii="Arial" w:hAnsi="Arial" w:cs="Arial"/>
                <w:kern w:val="24"/>
                <w:sz w:val="24"/>
                <w:szCs w:val="24"/>
              </w:rPr>
              <w:t>2024 год</w:t>
            </w:r>
          </w:p>
        </w:tc>
        <w:tc>
          <w:tcPr>
            <w:tcW w:w="1985"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kinsoku w:val="0"/>
              <w:overflowPunct w:val="0"/>
              <w:jc w:val="center"/>
              <w:textAlignment w:val="baseline"/>
              <w:rPr>
                <w:rFonts w:ascii="Arial" w:hAnsi="Arial" w:cs="Arial"/>
                <w:kern w:val="24"/>
                <w:sz w:val="24"/>
                <w:szCs w:val="24"/>
              </w:rPr>
            </w:pPr>
            <w:r w:rsidRPr="00ED57B6">
              <w:rPr>
                <w:rFonts w:ascii="Arial" w:hAnsi="Arial" w:cs="Arial"/>
                <w:kern w:val="24"/>
                <w:sz w:val="24"/>
                <w:szCs w:val="24"/>
              </w:rPr>
              <w:t>2025 год</w:t>
            </w:r>
          </w:p>
        </w:tc>
        <w:tc>
          <w:tcPr>
            <w:tcW w:w="1842"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kinsoku w:val="0"/>
              <w:overflowPunct w:val="0"/>
              <w:jc w:val="center"/>
              <w:textAlignment w:val="baseline"/>
              <w:rPr>
                <w:rFonts w:ascii="Arial" w:hAnsi="Arial" w:cs="Arial"/>
                <w:kern w:val="24"/>
                <w:sz w:val="24"/>
                <w:szCs w:val="24"/>
              </w:rPr>
            </w:pPr>
            <w:r w:rsidRPr="00ED57B6">
              <w:rPr>
                <w:rFonts w:ascii="Arial" w:hAnsi="Arial" w:cs="Arial"/>
                <w:kern w:val="24"/>
                <w:sz w:val="24"/>
                <w:szCs w:val="24"/>
              </w:rPr>
              <w:t>2026 год</w:t>
            </w:r>
          </w:p>
        </w:tc>
      </w:tr>
      <w:tr w:rsidR="00544569" w:rsidRPr="00ED57B6" w:rsidTr="00544569">
        <w:tc>
          <w:tcPr>
            <w:tcW w:w="3839"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rPr>
                <w:rFonts w:ascii="Arial" w:hAnsi="Arial" w:cs="Arial"/>
                <w:sz w:val="24"/>
                <w:szCs w:val="24"/>
              </w:rPr>
            </w:pPr>
            <w:r w:rsidRPr="00ED57B6">
              <w:rPr>
                <w:rFonts w:ascii="Arial" w:hAnsi="Arial" w:cs="Arial"/>
                <w:sz w:val="24"/>
                <w:szCs w:val="24"/>
              </w:rPr>
              <w:t>Итого доходы</w:t>
            </w:r>
          </w:p>
        </w:tc>
        <w:tc>
          <w:tcPr>
            <w:tcW w:w="1973"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10 310,248</w:t>
            </w:r>
          </w:p>
        </w:tc>
        <w:tc>
          <w:tcPr>
            <w:tcW w:w="1985"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10 305,245</w:t>
            </w:r>
          </w:p>
        </w:tc>
        <w:tc>
          <w:tcPr>
            <w:tcW w:w="1842"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10 223,794</w:t>
            </w:r>
          </w:p>
        </w:tc>
      </w:tr>
      <w:tr w:rsidR="00544569" w:rsidRPr="00ED57B6" w:rsidTr="00544569">
        <w:tc>
          <w:tcPr>
            <w:tcW w:w="3839"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rPr>
                <w:rFonts w:ascii="Arial" w:hAnsi="Arial" w:cs="Arial"/>
                <w:b/>
                <w:bCs/>
                <w:sz w:val="24"/>
                <w:szCs w:val="24"/>
              </w:rPr>
            </w:pPr>
            <w:r w:rsidRPr="00ED57B6">
              <w:rPr>
                <w:rFonts w:ascii="Arial" w:hAnsi="Arial" w:cs="Arial"/>
                <w:sz w:val="24"/>
                <w:szCs w:val="24"/>
              </w:rPr>
              <w:t>Налоговые и неналоговые доходы</w:t>
            </w:r>
          </w:p>
        </w:tc>
        <w:tc>
          <w:tcPr>
            <w:tcW w:w="1973"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864,445</w:t>
            </w:r>
          </w:p>
        </w:tc>
        <w:tc>
          <w:tcPr>
            <w:tcW w:w="1985"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864,592</w:t>
            </w:r>
          </w:p>
        </w:tc>
        <w:tc>
          <w:tcPr>
            <w:tcW w:w="1842"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874,906</w:t>
            </w:r>
          </w:p>
        </w:tc>
      </w:tr>
      <w:tr w:rsidR="00544569" w:rsidRPr="00ED57B6" w:rsidTr="00544569">
        <w:tc>
          <w:tcPr>
            <w:tcW w:w="3839"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rPr>
                <w:rFonts w:ascii="Arial" w:hAnsi="Arial" w:cs="Arial"/>
                <w:b/>
                <w:bCs/>
                <w:sz w:val="24"/>
                <w:szCs w:val="24"/>
              </w:rPr>
            </w:pPr>
            <w:r w:rsidRPr="00ED57B6">
              <w:rPr>
                <w:rFonts w:ascii="Arial" w:hAnsi="Arial" w:cs="Arial"/>
                <w:sz w:val="24"/>
                <w:szCs w:val="24"/>
              </w:rPr>
              <w:t>Безвозмездные поступления</w:t>
            </w:r>
          </w:p>
        </w:tc>
        <w:tc>
          <w:tcPr>
            <w:tcW w:w="1973"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9 445,803</w:t>
            </w:r>
          </w:p>
        </w:tc>
        <w:tc>
          <w:tcPr>
            <w:tcW w:w="1985"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9 440,653</w:t>
            </w:r>
          </w:p>
        </w:tc>
        <w:tc>
          <w:tcPr>
            <w:tcW w:w="1842" w:type="dxa"/>
            <w:tcBorders>
              <w:top w:val="single" w:sz="4" w:space="0" w:color="auto"/>
              <w:left w:val="single" w:sz="4" w:space="0" w:color="auto"/>
              <w:bottom w:val="single" w:sz="4" w:space="0" w:color="auto"/>
              <w:right w:val="single" w:sz="4" w:space="0" w:color="auto"/>
            </w:tcBorders>
            <w:vAlign w:val="center"/>
          </w:tcPr>
          <w:p w:rsidR="00544569" w:rsidRPr="00ED57B6" w:rsidRDefault="00544569" w:rsidP="00544569">
            <w:pPr>
              <w:jc w:val="right"/>
              <w:rPr>
                <w:rFonts w:ascii="Arial" w:hAnsi="Arial" w:cs="Arial"/>
                <w:sz w:val="24"/>
                <w:szCs w:val="24"/>
              </w:rPr>
            </w:pPr>
            <w:r w:rsidRPr="00ED57B6">
              <w:rPr>
                <w:rFonts w:ascii="Arial" w:hAnsi="Arial" w:cs="Arial"/>
                <w:sz w:val="24"/>
                <w:szCs w:val="24"/>
              </w:rPr>
              <w:t>9 348,888</w:t>
            </w:r>
          </w:p>
        </w:tc>
      </w:tr>
    </w:tbl>
    <w:p w:rsidR="00544569" w:rsidRPr="00ED57B6" w:rsidRDefault="00544569" w:rsidP="00544569">
      <w:pPr>
        <w:jc w:val="right"/>
        <w:rPr>
          <w:rFonts w:ascii="Arial" w:hAnsi="Arial" w:cs="Arial"/>
          <w:sz w:val="24"/>
          <w:szCs w:val="24"/>
        </w:rPr>
      </w:pP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Ожидаемые расходы консолидированного бюджета сельсовета в 2024 году составят 10 310,248 тыс. рублей, в 2025 – 10 305,245 тыс. рублей, в 2026 – 10 223,794 тыс. рублей.</w:t>
      </w:r>
    </w:p>
    <w:p w:rsidR="00544569" w:rsidRPr="00ED57B6" w:rsidRDefault="00544569" w:rsidP="00544569">
      <w:pPr>
        <w:ind w:firstLine="708"/>
        <w:jc w:val="center"/>
        <w:rPr>
          <w:rFonts w:ascii="Arial" w:hAnsi="Arial" w:cs="Arial"/>
          <w:sz w:val="24"/>
          <w:szCs w:val="24"/>
        </w:rPr>
      </w:pPr>
    </w:p>
    <w:p w:rsidR="00544569" w:rsidRPr="00ED57B6" w:rsidRDefault="00544569" w:rsidP="00544569">
      <w:pPr>
        <w:ind w:firstLine="708"/>
        <w:rPr>
          <w:rFonts w:ascii="Arial" w:hAnsi="Arial" w:cs="Arial"/>
          <w:sz w:val="24"/>
          <w:szCs w:val="24"/>
        </w:rPr>
      </w:pPr>
    </w:p>
    <w:p w:rsidR="00544569" w:rsidRPr="00ED57B6" w:rsidRDefault="00544569" w:rsidP="00544569">
      <w:pPr>
        <w:ind w:firstLine="708"/>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color w:val="000000"/>
          <w:sz w:val="24"/>
          <w:szCs w:val="24"/>
        </w:rPr>
        <w:t>11. ОСНОВНЫЕ ФОНДЫ КОММЕРЧЕСКИХ И НЕКОМЕРЧЕСКИХ ОРГАНИЗАЦИ</w:t>
      </w:r>
      <w:proofErr w:type="gramStart"/>
      <w:r w:rsidRPr="00ED57B6">
        <w:rPr>
          <w:rFonts w:ascii="Arial" w:hAnsi="Arial" w:cs="Arial"/>
          <w:color w:val="000000"/>
          <w:sz w:val="24"/>
          <w:szCs w:val="24"/>
        </w:rPr>
        <w:t>Й(</w:t>
      </w:r>
      <w:proofErr w:type="gramEnd"/>
      <w:r w:rsidRPr="00ED57B6">
        <w:rPr>
          <w:rFonts w:ascii="Arial" w:hAnsi="Arial" w:cs="Arial"/>
          <w:color w:val="000000"/>
          <w:sz w:val="24"/>
          <w:szCs w:val="24"/>
        </w:rPr>
        <w:t>БЕЗ СУБЪЕКТОВ МАЛОГО ПРЕДПРИНИМАТЕЛЬСТВА)</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Основные фонды по полной учетной стоимости на конец периода составили в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 48049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103,5% к </w:t>
      </w:r>
      <w:smartTag w:uri="urn:schemas-microsoft-com:office:smarttags" w:element="metricconverter">
        <w:smartTagPr>
          <w:attr w:name="ProductID" w:val="2020 г"/>
        </w:smartTagPr>
        <w:r w:rsidRPr="00ED57B6">
          <w:rPr>
            <w:rFonts w:ascii="Arial" w:hAnsi="Arial" w:cs="Arial"/>
            <w:sz w:val="24"/>
            <w:szCs w:val="24"/>
          </w:rPr>
          <w:t>2020 г</w:t>
        </w:r>
      </w:smartTag>
      <w:r w:rsidRPr="00ED57B6">
        <w:rPr>
          <w:rFonts w:ascii="Arial" w:hAnsi="Arial" w:cs="Arial"/>
          <w:sz w:val="24"/>
          <w:szCs w:val="24"/>
        </w:rPr>
        <w:t xml:space="preserve">, оценка 2022 – 49923 тыс.рублей (103,9%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и прогноз </w:t>
      </w:r>
      <w:smartTag w:uri="urn:schemas-microsoft-com:office:smarttags" w:element="metricconverter">
        <w:smartTagPr>
          <w:attr w:name="ProductID" w:val="2025 г"/>
        </w:smartTagPr>
        <w:r w:rsidRPr="00ED57B6">
          <w:rPr>
            <w:rFonts w:ascii="Arial" w:hAnsi="Arial" w:cs="Arial"/>
            <w:sz w:val="24"/>
            <w:szCs w:val="24"/>
          </w:rPr>
          <w:t>2025 г</w:t>
        </w:r>
      </w:smartTag>
      <w:r w:rsidRPr="00ED57B6">
        <w:rPr>
          <w:rFonts w:ascii="Arial" w:hAnsi="Arial" w:cs="Arial"/>
          <w:sz w:val="24"/>
          <w:szCs w:val="24"/>
        </w:rPr>
        <w:t xml:space="preserve"> – 56319 тыс.рублей (117,21%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Основные фонды организаций муниципальной формы собственности по полной учетной стоимости на конец периода составили в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 45655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103,7% к </w:t>
      </w:r>
      <w:smartTag w:uri="urn:schemas-microsoft-com:office:smarttags" w:element="metricconverter">
        <w:smartTagPr>
          <w:attr w:name="ProductID" w:val="2020 г"/>
        </w:smartTagPr>
        <w:r w:rsidRPr="00ED57B6">
          <w:rPr>
            <w:rFonts w:ascii="Arial" w:hAnsi="Arial" w:cs="Arial"/>
            <w:sz w:val="24"/>
            <w:szCs w:val="24"/>
          </w:rPr>
          <w:t>2020 г</w:t>
        </w:r>
      </w:smartTag>
      <w:r w:rsidRPr="00ED57B6">
        <w:rPr>
          <w:rFonts w:ascii="Arial" w:hAnsi="Arial" w:cs="Arial"/>
          <w:sz w:val="24"/>
          <w:szCs w:val="24"/>
        </w:rPr>
        <w:t xml:space="preserve">, оценка 2022 – 47436 тыс.рублей (103,9%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и прогноз </w:t>
      </w:r>
      <w:smartTag w:uri="urn:schemas-microsoft-com:office:smarttags" w:element="metricconverter">
        <w:smartTagPr>
          <w:attr w:name="ProductID" w:val="2025 г"/>
        </w:smartTagPr>
        <w:r w:rsidRPr="00ED57B6">
          <w:rPr>
            <w:rFonts w:ascii="Arial" w:hAnsi="Arial" w:cs="Arial"/>
            <w:sz w:val="24"/>
            <w:szCs w:val="24"/>
          </w:rPr>
          <w:t>2025 г</w:t>
        </w:r>
      </w:smartTag>
      <w:r w:rsidRPr="00ED57B6">
        <w:rPr>
          <w:rFonts w:ascii="Arial" w:hAnsi="Arial" w:cs="Arial"/>
          <w:sz w:val="24"/>
          <w:szCs w:val="24"/>
        </w:rPr>
        <w:t xml:space="preserve"> – 53513 тыс.рублей (117,21%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12.КОММУНАЛЬНОЕ ХОЗЯЙСТВО</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Количество источников теплоснабжения (на конец отчетного года)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1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Суммарная часовая тепловая мощность котлов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0,88 </w:t>
      </w:r>
      <w:proofErr w:type="spellStart"/>
      <w:r w:rsidRPr="00ED57B6">
        <w:rPr>
          <w:rFonts w:ascii="Arial" w:hAnsi="Arial" w:cs="Arial"/>
          <w:sz w:val="24"/>
          <w:szCs w:val="24"/>
        </w:rPr>
        <w:t>Гкал'час</w:t>
      </w:r>
      <w:proofErr w:type="spellEnd"/>
      <w:proofErr w:type="gramStart"/>
      <w:r w:rsidRPr="00ED57B6">
        <w:rPr>
          <w:rFonts w:ascii="Arial" w:hAnsi="Arial" w:cs="Arial"/>
          <w:sz w:val="24"/>
          <w:szCs w:val="24"/>
        </w:rPr>
        <w:t>.</w:t>
      </w:r>
      <w:proofErr w:type="gramEnd"/>
      <w:r w:rsidRPr="00ED57B6">
        <w:rPr>
          <w:rFonts w:ascii="Arial" w:hAnsi="Arial" w:cs="Arial"/>
          <w:sz w:val="24"/>
          <w:szCs w:val="24"/>
        </w:rPr>
        <w:t xml:space="preserve"> </w:t>
      </w:r>
      <w:proofErr w:type="gramStart"/>
      <w:r w:rsidRPr="00ED57B6">
        <w:rPr>
          <w:rFonts w:ascii="Arial" w:hAnsi="Arial" w:cs="Arial"/>
          <w:sz w:val="24"/>
          <w:szCs w:val="24"/>
        </w:rPr>
        <w:t>и</w:t>
      </w:r>
      <w:proofErr w:type="gramEnd"/>
      <w:r w:rsidRPr="00ED57B6">
        <w:rPr>
          <w:rFonts w:ascii="Arial" w:hAnsi="Arial" w:cs="Arial"/>
          <w:sz w:val="24"/>
          <w:szCs w:val="24"/>
        </w:rPr>
        <w:t xml:space="preserve">ли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Количество не газифицированных населенных пунктов осталась без изменений и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 4 ед.</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Протяженность паровых, тепловых сетей в двухтрубном исчислении, на конец отчетного года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w:t>
      </w:r>
      <w:smartTag w:uri="urn:schemas-microsoft-com:office:smarttags" w:element="metricconverter">
        <w:smartTagPr>
          <w:attr w:name="ProductID" w:val="0,591 км"/>
        </w:smartTagPr>
        <w:r w:rsidRPr="00ED57B6">
          <w:rPr>
            <w:rFonts w:ascii="Arial" w:hAnsi="Arial" w:cs="Arial"/>
            <w:sz w:val="24"/>
            <w:szCs w:val="24"/>
          </w:rPr>
          <w:t>0,591 км</w:t>
        </w:r>
      </w:smartTag>
      <w:r w:rsidRPr="00ED57B6">
        <w:rPr>
          <w:rFonts w:ascii="Arial" w:hAnsi="Arial" w:cs="Arial"/>
          <w:sz w:val="24"/>
          <w:szCs w:val="24"/>
        </w:rPr>
        <w:t xml:space="preserve"> или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Одиночная протяженность водопроводных сетей всех форм собственности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–7,82 км или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Одиночная протяженность канализационных сетей всех форм собственности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w:t>
      </w:r>
      <w:smartTag w:uri="urn:schemas-microsoft-com:office:smarttags" w:element="metricconverter">
        <w:smartTagPr>
          <w:attr w:name="ProductID" w:val="0 км"/>
        </w:smartTagPr>
        <w:r w:rsidRPr="00ED57B6">
          <w:rPr>
            <w:rFonts w:ascii="Arial" w:hAnsi="Arial" w:cs="Arial"/>
            <w:sz w:val="24"/>
            <w:szCs w:val="24"/>
          </w:rPr>
          <w:t>0 км</w:t>
        </w:r>
      </w:smartTag>
      <w:r w:rsidRPr="00ED57B6">
        <w:rPr>
          <w:rFonts w:ascii="Arial" w:hAnsi="Arial" w:cs="Arial"/>
          <w:sz w:val="24"/>
          <w:szCs w:val="24"/>
        </w:rPr>
        <w:t xml:space="preserve">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Капитальный ремонт объектов систем тепл</w:t>
      </w:r>
      <w:proofErr w:type="gramStart"/>
      <w:r w:rsidRPr="00ED57B6">
        <w:rPr>
          <w:rFonts w:ascii="Arial" w:hAnsi="Arial" w:cs="Arial"/>
          <w:sz w:val="24"/>
          <w:szCs w:val="24"/>
        </w:rPr>
        <w:t>о-</w:t>
      </w:r>
      <w:proofErr w:type="gramEnd"/>
      <w:r w:rsidRPr="00ED57B6">
        <w:rPr>
          <w:rFonts w:ascii="Arial" w:hAnsi="Arial" w:cs="Arial"/>
          <w:sz w:val="24"/>
          <w:szCs w:val="24"/>
        </w:rPr>
        <w:t xml:space="preserve">, </w:t>
      </w:r>
      <w:proofErr w:type="spellStart"/>
      <w:r w:rsidRPr="00ED57B6">
        <w:rPr>
          <w:rFonts w:ascii="Arial" w:hAnsi="Arial" w:cs="Arial"/>
          <w:sz w:val="24"/>
          <w:szCs w:val="24"/>
        </w:rPr>
        <w:t>электро</w:t>
      </w:r>
      <w:proofErr w:type="spellEnd"/>
      <w:r w:rsidRPr="00ED57B6">
        <w:rPr>
          <w:rFonts w:ascii="Arial" w:hAnsi="Arial" w:cs="Arial"/>
          <w:sz w:val="24"/>
          <w:szCs w:val="24"/>
        </w:rPr>
        <w:t xml:space="preserve">-, водоснабжения и водоотведения за счет всех источников финансирования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500, тыс. руб.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и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на уровне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ЖИЛИЩНЫЙ ФОНД, ЖИЛИЩНЫЕ УСЛОВИЯ НАСЕЛЕНИЯ, РЕФОРМА В ЖИЛИЩНО-КОММУНАЛЬНОМ ХОЗЯЙСТВЕ</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Общая площадь жилищного фонда всех форм собственности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12,6 тыс.кв.м. или 100,8%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12,68 тыс.кв</w:t>
      </w:r>
      <w:proofErr w:type="gramStart"/>
      <w:r w:rsidRPr="00ED57B6">
        <w:rPr>
          <w:rFonts w:ascii="Arial" w:hAnsi="Arial" w:cs="Arial"/>
          <w:sz w:val="24"/>
          <w:szCs w:val="24"/>
        </w:rPr>
        <w:t>.м</w:t>
      </w:r>
      <w:proofErr w:type="gramEnd"/>
      <w:r w:rsidRPr="00ED57B6">
        <w:rPr>
          <w:rFonts w:ascii="Arial" w:hAnsi="Arial" w:cs="Arial"/>
          <w:sz w:val="24"/>
          <w:szCs w:val="24"/>
        </w:rPr>
        <w:t xml:space="preserve"> или 100,6%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без изменений.</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lastRenderedPageBreak/>
        <w:t xml:space="preserve">Общая площадь жилищного фонда всех форм собственности, приходящаяся на 1 жителя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32,39 кв.м. или 118,4%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32,6 кв</w:t>
      </w:r>
      <w:proofErr w:type="gramStart"/>
      <w:r w:rsidRPr="00ED57B6">
        <w:rPr>
          <w:rFonts w:ascii="Arial" w:hAnsi="Arial" w:cs="Arial"/>
          <w:sz w:val="24"/>
          <w:szCs w:val="24"/>
        </w:rPr>
        <w:t>.м</w:t>
      </w:r>
      <w:proofErr w:type="gramEnd"/>
      <w:r w:rsidRPr="00ED57B6">
        <w:rPr>
          <w:rFonts w:ascii="Arial" w:hAnsi="Arial" w:cs="Arial"/>
          <w:sz w:val="24"/>
          <w:szCs w:val="24"/>
        </w:rPr>
        <w:t xml:space="preserve"> или 100,6%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33,35 кв.м или 102,9%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Количество семей, получивших жилые помещения и улучшивших жилищные условия за период, составили в 2022 г- 0 семей,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0 семья (100%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на уровне оценке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 xml:space="preserve">Количество </w:t>
      </w:r>
      <w:proofErr w:type="gramStart"/>
      <w:r w:rsidRPr="00ED57B6">
        <w:rPr>
          <w:rFonts w:ascii="Arial" w:hAnsi="Arial" w:cs="Arial"/>
          <w:sz w:val="24"/>
          <w:szCs w:val="24"/>
        </w:rPr>
        <w:t>семей, состоящих на учете в качестве нуждающихся в жилых помещениях на конец периода составила</w:t>
      </w:r>
      <w:proofErr w:type="gramEnd"/>
      <w:r w:rsidRPr="00ED57B6">
        <w:rPr>
          <w:rFonts w:ascii="Arial" w:hAnsi="Arial" w:cs="Arial"/>
          <w:sz w:val="24"/>
          <w:szCs w:val="24"/>
        </w:rPr>
        <w:t xml:space="preserve">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3 семей или 60%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w:t>
      </w:r>
    </w:p>
    <w:p w:rsidR="00544569" w:rsidRPr="00ED57B6" w:rsidRDefault="00544569" w:rsidP="00544569">
      <w:pPr>
        <w:autoSpaceDE w:val="0"/>
        <w:autoSpaceDN w:val="0"/>
        <w:adjustRightInd w:val="0"/>
        <w:ind w:firstLine="709"/>
        <w:jc w:val="both"/>
        <w:rPr>
          <w:rFonts w:ascii="Arial" w:hAnsi="Arial" w:cs="Arial"/>
          <w:sz w:val="24"/>
          <w:szCs w:val="24"/>
        </w:rPr>
      </w:pPr>
      <w:proofErr w:type="gramStart"/>
      <w:r w:rsidRPr="00ED57B6">
        <w:rPr>
          <w:rFonts w:ascii="Arial" w:hAnsi="Arial" w:cs="Arial"/>
          <w:sz w:val="24"/>
          <w:szCs w:val="24"/>
        </w:rPr>
        <w:t xml:space="preserve">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 0%).</w:t>
      </w:r>
      <w:proofErr w:type="gramEnd"/>
      <w:r w:rsidRPr="00ED57B6">
        <w:rPr>
          <w:rFonts w:ascii="Arial" w:hAnsi="Arial" w:cs="Arial"/>
          <w:sz w:val="24"/>
          <w:szCs w:val="24"/>
        </w:rPr>
        <w:t xml:space="preserve">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и прогноз до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обоим вариантам –  0%.</w:t>
      </w:r>
    </w:p>
    <w:p w:rsidR="00544569" w:rsidRPr="00ED57B6" w:rsidRDefault="00544569" w:rsidP="00544569">
      <w:pPr>
        <w:autoSpaceDE w:val="0"/>
        <w:autoSpaceDN w:val="0"/>
        <w:adjustRightInd w:val="0"/>
        <w:ind w:firstLine="560"/>
        <w:jc w:val="both"/>
        <w:rPr>
          <w:rFonts w:ascii="Arial" w:hAnsi="Arial" w:cs="Arial"/>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 xml:space="preserve">13.ТРАНСПОРТ </w:t>
      </w:r>
    </w:p>
    <w:p w:rsidR="00544569" w:rsidRPr="00ED57B6" w:rsidRDefault="00544569" w:rsidP="00544569">
      <w:pPr>
        <w:autoSpaceDE w:val="0"/>
        <w:autoSpaceDN w:val="0"/>
        <w:adjustRightInd w:val="0"/>
        <w:ind w:firstLine="708"/>
        <w:jc w:val="both"/>
        <w:rPr>
          <w:rFonts w:ascii="Arial" w:hAnsi="Arial" w:cs="Arial"/>
          <w:b/>
          <w:bCs/>
          <w:sz w:val="24"/>
          <w:szCs w:val="24"/>
        </w:rPr>
      </w:pPr>
      <w:r w:rsidRPr="00ED57B6">
        <w:rPr>
          <w:rFonts w:ascii="Arial" w:hAnsi="Arial" w:cs="Arial"/>
          <w:b/>
          <w:bCs/>
          <w:sz w:val="24"/>
          <w:szCs w:val="24"/>
        </w:rPr>
        <w:t>Транспорт</w:t>
      </w:r>
    </w:p>
    <w:p w:rsidR="00544569" w:rsidRPr="00ED57B6" w:rsidRDefault="00544569" w:rsidP="00544569">
      <w:pPr>
        <w:widowControl w:val="0"/>
        <w:autoSpaceDE w:val="0"/>
        <w:autoSpaceDN w:val="0"/>
        <w:adjustRightInd w:val="0"/>
        <w:spacing w:line="360" w:lineRule="atLeast"/>
        <w:ind w:firstLine="708"/>
        <w:jc w:val="both"/>
        <w:rPr>
          <w:rFonts w:ascii="Arial" w:hAnsi="Arial" w:cs="Arial"/>
          <w:spacing w:val="-4"/>
          <w:kern w:val="32"/>
          <w:sz w:val="24"/>
          <w:szCs w:val="24"/>
        </w:rPr>
      </w:pPr>
      <w:r w:rsidRPr="00ED57B6">
        <w:rPr>
          <w:rFonts w:ascii="Arial" w:hAnsi="Arial" w:cs="Arial"/>
          <w:spacing w:val="-4"/>
          <w:kern w:val="32"/>
          <w:sz w:val="24"/>
          <w:szCs w:val="24"/>
        </w:rPr>
        <w:t xml:space="preserve">Транспорт играет важнейшую роль в экономике Малокамалинского сельсовета и в последние годы в целом удовлетворяет спрос населения и экономики в перевозках пассажиров и грузов. </w:t>
      </w:r>
    </w:p>
    <w:p w:rsidR="00544569" w:rsidRPr="00ED57B6" w:rsidRDefault="00544569" w:rsidP="00544569">
      <w:pPr>
        <w:ind w:firstLine="708"/>
        <w:jc w:val="both"/>
        <w:rPr>
          <w:rFonts w:ascii="Arial" w:hAnsi="Arial" w:cs="Arial"/>
          <w:spacing w:val="-4"/>
          <w:kern w:val="32"/>
          <w:sz w:val="24"/>
          <w:szCs w:val="24"/>
        </w:rPr>
      </w:pPr>
      <w:r w:rsidRPr="00ED57B6">
        <w:rPr>
          <w:rFonts w:ascii="Arial" w:hAnsi="Arial" w:cs="Arial"/>
          <w:spacing w:val="-4"/>
          <w:kern w:val="32"/>
          <w:sz w:val="24"/>
          <w:szCs w:val="24"/>
        </w:rPr>
        <w:t xml:space="preserve">Развитие человеческого потенциала, улучшение условий жизни требует нового уровня обеспечения транспортного обслуживания населения.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Транспортные коммуникации МО Малокамалинский сельсовет представлены  автомобильной  дорогой.</w:t>
      </w:r>
    </w:p>
    <w:p w:rsidR="00544569" w:rsidRPr="00ED57B6" w:rsidRDefault="00544569" w:rsidP="00544569">
      <w:pPr>
        <w:autoSpaceDE w:val="0"/>
        <w:autoSpaceDN w:val="0"/>
        <w:adjustRightInd w:val="0"/>
        <w:ind w:firstLine="720"/>
        <w:jc w:val="both"/>
        <w:rPr>
          <w:rFonts w:ascii="Arial" w:hAnsi="Arial" w:cs="Arial"/>
          <w:b/>
          <w:bCs/>
          <w:sz w:val="24"/>
          <w:szCs w:val="24"/>
        </w:rPr>
      </w:pPr>
      <w:r w:rsidRPr="00ED57B6">
        <w:rPr>
          <w:rFonts w:ascii="Arial" w:hAnsi="Arial" w:cs="Arial"/>
          <w:b/>
          <w:bCs/>
          <w:sz w:val="24"/>
          <w:szCs w:val="24"/>
        </w:rPr>
        <w:t>Дороги</w:t>
      </w:r>
    </w:p>
    <w:p w:rsidR="00544569" w:rsidRPr="00ED57B6" w:rsidRDefault="00544569" w:rsidP="00544569">
      <w:pPr>
        <w:autoSpaceDE w:val="0"/>
        <w:autoSpaceDN w:val="0"/>
        <w:adjustRightInd w:val="0"/>
        <w:ind w:firstLine="720"/>
        <w:jc w:val="both"/>
        <w:rPr>
          <w:rFonts w:ascii="Arial" w:hAnsi="Arial" w:cs="Arial"/>
          <w:sz w:val="24"/>
          <w:szCs w:val="24"/>
        </w:rPr>
      </w:pPr>
      <w:r w:rsidRPr="00ED57B6">
        <w:rPr>
          <w:rFonts w:ascii="Arial" w:hAnsi="Arial" w:cs="Arial"/>
          <w:sz w:val="24"/>
          <w:szCs w:val="24"/>
        </w:rPr>
        <w:t xml:space="preserve">Протяженность автомобильных дорог общего пользования всех форм собственности составили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w:t>
      </w:r>
      <w:smartTag w:uri="urn:schemas-microsoft-com:office:smarttags" w:element="metricconverter">
        <w:smartTagPr>
          <w:attr w:name="ProductID" w:val="10,3 км"/>
        </w:smartTagPr>
        <w:r w:rsidRPr="00ED57B6">
          <w:rPr>
            <w:rFonts w:ascii="Arial" w:hAnsi="Arial" w:cs="Arial"/>
            <w:sz w:val="24"/>
            <w:szCs w:val="24"/>
          </w:rPr>
          <w:t>10,3 км</w:t>
        </w:r>
      </w:smartTag>
      <w:r w:rsidRPr="00ED57B6">
        <w:rPr>
          <w:rFonts w:ascii="Arial" w:hAnsi="Arial" w:cs="Arial"/>
          <w:sz w:val="24"/>
          <w:szCs w:val="24"/>
        </w:rPr>
        <w:t xml:space="preserve"> или 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autoSpaceDE w:val="0"/>
        <w:autoSpaceDN w:val="0"/>
        <w:adjustRightInd w:val="0"/>
        <w:ind w:firstLine="708"/>
        <w:rPr>
          <w:rFonts w:ascii="Arial" w:hAnsi="Arial" w:cs="Arial"/>
          <w:sz w:val="24"/>
          <w:szCs w:val="24"/>
        </w:rPr>
      </w:pPr>
      <w:r w:rsidRPr="00ED57B6">
        <w:rPr>
          <w:rFonts w:ascii="Arial" w:hAnsi="Arial" w:cs="Arial"/>
          <w:sz w:val="24"/>
          <w:szCs w:val="24"/>
        </w:rPr>
        <w:t>Ремонтом и содержанием автомобильных дорог и сооружений в районе занимается Рыбинский филиал ГП «</w:t>
      </w:r>
      <w:proofErr w:type="spellStart"/>
      <w:r w:rsidRPr="00ED57B6">
        <w:rPr>
          <w:rFonts w:ascii="Arial" w:hAnsi="Arial" w:cs="Arial"/>
          <w:sz w:val="24"/>
          <w:szCs w:val="24"/>
        </w:rPr>
        <w:t>КрайДЭО</w:t>
      </w:r>
      <w:proofErr w:type="spellEnd"/>
      <w:r w:rsidRPr="00ED57B6">
        <w:rPr>
          <w:rFonts w:ascii="Arial" w:hAnsi="Arial" w:cs="Arial"/>
          <w:sz w:val="24"/>
          <w:szCs w:val="24"/>
        </w:rPr>
        <w:t xml:space="preserve">». За предприятием закреплена сеть обслуживания дорог, которая проходит по </w:t>
      </w:r>
      <w:proofErr w:type="gramStart"/>
      <w:r w:rsidRPr="00ED57B6">
        <w:rPr>
          <w:rFonts w:ascii="Arial" w:hAnsi="Arial" w:cs="Arial"/>
          <w:sz w:val="24"/>
          <w:szCs w:val="24"/>
        </w:rPr>
        <w:t>территориям</w:t>
      </w:r>
      <w:proofErr w:type="gramEnd"/>
      <w:r w:rsidRPr="00ED57B6">
        <w:rPr>
          <w:rFonts w:ascii="Arial" w:hAnsi="Arial" w:cs="Arial"/>
          <w:sz w:val="24"/>
          <w:szCs w:val="24"/>
        </w:rPr>
        <w:t xml:space="preserve">  как Рыбинского района, так и соседних с районом территорий.</w:t>
      </w:r>
    </w:p>
    <w:p w:rsidR="00544569" w:rsidRPr="00ED57B6" w:rsidRDefault="00544569" w:rsidP="00544569">
      <w:pPr>
        <w:rPr>
          <w:rFonts w:ascii="Arial" w:hAnsi="Arial" w:cs="Arial"/>
          <w:b/>
          <w:sz w:val="24"/>
          <w:szCs w:val="24"/>
        </w:rPr>
      </w:pPr>
      <w:r w:rsidRPr="00ED57B6">
        <w:rPr>
          <w:rFonts w:ascii="Arial" w:hAnsi="Arial" w:cs="Arial"/>
          <w:b/>
          <w:sz w:val="24"/>
          <w:szCs w:val="24"/>
        </w:rPr>
        <w:tab/>
      </w:r>
      <w:proofErr w:type="spellStart"/>
      <w:r w:rsidRPr="00ED57B6">
        <w:rPr>
          <w:rFonts w:ascii="Arial" w:hAnsi="Arial" w:cs="Arial"/>
          <w:b/>
          <w:sz w:val="24"/>
          <w:szCs w:val="24"/>
        </w:rPr>
        <w:t>Пассажироперевозки</w:t>
      </w:r>
      <w:proofErr w:type="spellEnd"/>
    </w:p>
    <w:p w:rsidR="00544569" w:rsidRPr="00ED57B6" w:rsidRDefault="00544569" w:rsidP="00544569">
      <w:pPr>
        <w:ind w:firstLine="708"/>
        <w:rPr>
          <w:rFonts w:ascii="Arial" w:hAnsi="Arial" w:cs="Arial"/>
          <w:sz w:val="24"/>
          <w:szCs w:val="24"/>
        </w:rPr>
      </w:pPr>
      <w:r w:rsidRPr="00ED57B6">
        <w:rPr>
          <w:rFonts w:ascii="Arial" w:hAnsi="Arial" w:cs="Arial"/>
          <w:sz w:val="24"/>
          <w:szCs w:val="24"/>
        </w:rPr>
        <w:t xml:space="preserve">Пассажирские перевозки осуществляют </w:t>
      </w:r>
      <w:proofErr w:type="spellStart"/>
      <w:r w:rsidRPr="00ED57B6">
        <w:rPr>
          <w:rFonts w:ascii="Arial" w:hAnsi="Arial" w:cs="Arial"/>
          <w:sz w:val="24"/>
          <w:szCs w:val="24"/>
        </w:rPr>
        <w:t>Заозерновский</w:t>
      </w:r>
      <w:proofErr w:type="spellEnd"/>
      <w:r w:rsidRPr="00ED57B6">
        <w:rPr>
          <w:rFonts w:ascii="Arial" w:hAnsi="Arial" w:cs="Arial"/>
          <w:sz w:val="24"/>
          <w:szCs w:val="24"/>
        </w:rPr>
        <w:t xml:space="preserve"> филиал ГПКК «</w:t>
      </w:r>
      <w:proofErr w:type="gramStart"/>
      <w:r w:rsidRPr="00ED57B6">
        <w:rPr>
          <w:rFonts w:ascii="Arial" w:hAnsi="Arial" w:cs="Arial"/>
          <w:sz w:val="24"/>
          <w:szCs w:val="24"/>
        </w:rPr>
        <w:t>Краевое</w:t>
      </w:r>
      <w:proofErr w:type="gramEnd"/>
      <w:r w:rsidRPr="00ED57B6">
        <w:rPr>
          <w:rFonts w:ascii="Arial" w:hAnsi="Arial" w:cs="Arial"/>
          <w:sz w:val="24"/>
          <w:szCs w:val="24"/>
        </w:rPr>
        <w:t xml:space="preserve"> АТП».</w:t>
      </w: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14.СВЯЗЬ</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стационарных отделений почтовой связи (включая кустовые, укрупненные, сезонные)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1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населенных пунктов, на территории которых не расположены учреждения почтовой связи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3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сельских населенных пунктов, обслуживаемых почтовой связью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2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телефонизированных сельских населенных пунктов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3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p>
    <w:p w:rsidR="00544569" w:rsidRPr="00ED57B6" w:rsidRDefault="00544569" w:rsidP="00544569">
      <w:pPr>
        <w:ind w:firstLine="708"/>
        <w:jc w:val="center"/>
        <w:rPr>
          <w:rFonts w:ascii="Arial" w:hAnsi="Arial" w:cs="Arial"/>
          <w:sz w:val="24"/>
          <w:szCs w:val="24"/>
        </w:rPr>
      </w:pPr>
      <w:r w:rsidRPr="00ED57B6">
        <w:rPr>
          <w:rFonts w:ascii="Arial" w:hAnsi="Arial" w:cs="Arial"/>
          <w:sz w:val="24"/>
          <w:szCs w:val="24"/>
        </w:rPr>
        <w:t xml:space="preserve">15.ТОРГОВЛЯ, ОБЩЕСТВЕННОЕ ПИТАНИЕ. </w:t>
      </w:r>
    </w:p>
    <w:p w:rsidR="00544569" w:rsidRPr="00ED57B6" w:rsidRDefault="00544569" w:rsidP="00544569">
      <w:pPr>
        <w:ind w:firstLine="708"/>
        <w:jc w:val="both"/>
        <w:rPr>
          <w:rFonts w:ascii="Arial" w:hAnsi="Arial" w:cs="Arial"/>
          <w:b/>
          <w:sz w:val="24"/>
          <w:szCs w:val="24"/>
        </w:rPr>
      </w:pPr>
      <w:r w:rsidRPr="00ED57B6">
        <w:rPr>
          <w:rFonts w:ascii="Arial" w:hAnsi="Arial" w:cs="Arial"/>
          <w:b/>
          <w:sz w:val="24"/>
          <w:szCs w:val="24"/>
        </w:rPr>
        <w:t>Торговля</w:t>
      </w:r>
    </w:p>
    <w:p w:rsidR="00544569" w:rsidRPr="00ED57B6" w:rsidRDefault="00544569" w:rsidP="00544569">
      <w:pPr>
        <w:jc w:val="both"/>
        <w:rPr>
          <w:rFonts w:ascii="Arial" w:hAnsi="Arial" w:cs="Arial"/>
          <w:sz w:val="24"/>
          <w:szCs w:val="24"/>
        </w:rPr>
      </w:pPr>
      <w:r w:rsidRPr="00ED57B6">
        <w:rPr>
          <w:rFonts w:ascii="Arial" w:hAnsi="Arial" w:cs="Arial"/>
          <w:sz w:val="24"/>
          <w:szCs w:val="24"/>
        </w:rPr>
        <w:t xml:space="preserve">          Оборот розничной торговли  предприятий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4,482 млн. руб.(101,9%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в сопоставимых ценах),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4,675 млн. руб. (104,3%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в сопоставимых ценах).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по пессимистическому </w:t>
      </w:r>
      <w:r w:rsidRPr="00ED57B6">
        <w:rPr>
          <w:rFonts w:ascii="Arial" w:hAnsi="Arial" w:cs="Arial"/>
          <w:sz w:val="24"/>
          <w:szCs w:val="24"/>
        </w:rPr>
        <w:lastRenderedPageBreak/>
        <w:t xml:space="preserve">варианту – увеличение товарооборота на 19,5% (в сопоставимых ценах)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оптимистический вариант – рост на 22%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(в сопоставимых ценах).</w:t>
      </w:r>
    </w:p>
    <w:p w:rsidR="00544569" w:rsidRPr="00ED57B6" w:rsidRDefault="00544569" w:rsidP="00544569">
      <w:pPr>
        <w:ind w:firstLine="708"/>
        <w:jc w:val="both"/>
        <w:rPr>
          <w:rFonts w:ascii="Arial" w:hAnsi="Arial" w:cs="Arial"/>
          <w:b/>
          <w:sz w:val="24"/>
          <w:szCs w:val="24"/>
        </w:rPr>
      </w:pPr>
      <w:r w:rsidRPr="00ED57B6">
        <w:rPr>
          <w:rFonts w:ascii="Arial" w:hAnsi="Arial" w:cs="Arial"/>
          <w:sz w:val="24"/>
          <w:szCs w:val="24"/>
        </w:rPr>
        <w:t>Росту оборота розничной торговли будет способствовать активное развитие на территории  сельсовета малого предпринимательства.</w:t>
      </w:r>
    </w:p>
    <w:p w:rsidR="00544569" w:rsidRPr="00ED57B6" w:rsidRDefault="00544569" w:rsidP="00544569">
      <w:pPr>
        <w:jc w:val="both"/>
        <w:rPr>
          <w:rFonts w:ascii="Arial" w:hAnsi="Arial" w:cs="Arial"/>
          <w:sz w:val="24"/>
          <w:szCs w:val="24"/>
        </w:rPr>
      </w:pPr>
      <w:r w:rsidRPr="00ED57B6">
        <w:rPr>
          <w:rFonts w:ascii="Arial" w:hAnsi="Arial" w:cs="Arial"/>
          <w:sz w:val="24"/>
          <w:szCs w:val="24"/>
        </w:rPr>
        <w:t xml:space="preserve">          На 01.01.2023 г. сеть розничной торговли была представлена 3 торговыми точками с площадью торгового зала 72,0 кв.м.(100%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w:t>
      </w:r>
    </w:p>
    <w:p w:rsidR="00544569" w:rsidRPr="00ED57B6" w:rsidRDefault="00544569" w:rsidP="00544569">
      <w:pPr>
        <w:autoSpaceDE w:val="0"/>
        <w:autoSpaceDN w:val="0"/>
        <w:adjustRightInd w:val="0"/>
        <w:ind w:firstLine="708"/>
        <w:jc w:val="both"/>
        <w:rPr>
          <w:rFonts w:ascii="Arial" w:hAnsi="Arial" w:cs="Arial"/>
          <w:b/>
          <w:sz w:val="24"/>
          <w:szCs w:val="24"/>
        </w:rPr>
      </w:pPr>
      <w:r w:rsidRPr="00ED57B6">
        <w:rPr>
          <w:rFonts w:ascii="Arial" w:hAnsi="Arial" w:cs="Arial"/>
          <w:b/>
          <w:sz w:val="24"/>
          <w:szCs w:val="24"/>
        </w:rPr>
        <w:t>Общественное питание</w:t>
      </w:r>
    </w:p>
    <w:p w:rsidR="00544569" w:rsidRPr="00ED57B6" w:rsidRDefault="00544569" w:rsidP="00544569">
      <w:pPr>
        <w:pStyle w:val="a5"/>
        <w:jc w:val="both"/>
        <w:rPr>
          <w:rFonts w:ascii="Arial" w:hAnsi="Arial" w:cs="Arial"/>
          <w:szCs w:val="24"/>
        </w:rPr>
      </w:pPr>
      <w:r w:rsidRPr="00ED57B6">
        <w:rPr>
          <w:rFonts w:ascii="Arial" w:hAnsi="Arial" w:cs="Arial"/>
          <w:szCs w:val="24"/>
        </w:rPr>
        <w:t xml:space="preserve">           Предприятий общественного питания в сельсовете нет.</w:t>
      </w: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16.ПРЕДОСТАВЛЕ  ПЛАТНЫХ  УСЛУГ НАСЕЛЕНИЮ</w:t>
      </w:r>
    </w:p>
    <w:p w:rsidR="00544569" w:rsidRPr="00ED57B6" w:rsidRDefault="00544569" w:rsidP="00544569">
      <w:pPr>
        <w:ind w:firstLine="706"/>
        <w:jc w:val="both"/>
        <w:rPr>
          <w:rFonts w:ascii="Arial" w:hAnsi="Arial" w:cs="Arial"/>
          <w:sz w:val="24"/>
          <w:szCs w:val="24"/>
        </w:rPr>
      </w:pPr>
      <w:r w:rsidRPr="00ED57B6">
        <w:rPr>
          <w:rFonts w:ascii="Arial" w:hAnsi="Arial" w:cs="Arial"/>
          <w:sz w:val="24"/>
          <w:szCs w:val="24"/>
        </w:rPr>
        <w:t xml:space="preserve">Объем  платных услуг, оказанных  населению,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0,3224 млн. руб. (106,6 %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в сопоставимых ценах),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0,3537млн. руб. (109,7 %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в сопоставимых ценах). Прогноз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 по пессимистическому варианту – рост на 26,5% (в сопоставимых ценах)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оптимистический вариант – рост на 27,4%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(в сопоставимых ценах).</w:t>
      </w:r>
    </w:p>
    <w:p w:rsidR="00544569" w:rsidRPr="00ED57B6" w:rsidRDefault="00544569" w:rsidP="00544569">
      <w:pPr>
        <w:ind w:firstLineChars="252" w:firstLine="605"/>
        <w:jc w:val="both"/>
        <w:rPr>
          <w:rFonts w:ascii="Arial" w:hAnsi="Arial" w:cs="Arial"/>
          <w:sz w:val="24"/>
          <w:szCs w:val="24"/>
        </w:rPr>
      </w:pPr>
      <w:r w:rsidRPr="00ED57B6">
        <w:rPr>
          <w:rFonts w:ascii="Arial" w:hAnsi="Arial" w:cs="Arial"/>
          <w:sz w:val="24"/>
          <w:szCs w:val="24"/>
        </w:rPr>
        <w:t xml:space="preserve">Наибольшую долю в структуре платных услуг, оказанных населению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имели коммунальные  платные услуги,  платные услуги связи, жилищные платные услуги. </w:t>
      </w:r>
    </w:p>
    <w:p w:rsidR="00544569" w:rsidRPr="00ED57B6" w:rsidRDefault="00544569" w:rsidP="00544569">
      <w:pPr>
        <w:pStyle w:val="31"/>
        <w:ind w:firstLine="720"/>
        <w:jc w:val="both"/>
        <w:rPr>
          <w:rFonts w:ascii="Arial" w:hAnsi="Arial" w:cs="Arial"/>
          <w:sz w:val="24"/>
          <w:szCs w:val="24"/>
        </w:rPr>
      </w:pPr>
      <w:r w:rsidRPr="00ED57B6">
        <w:rPr>
          <w:rFonts w:ascii="Arial" w:hAnsi="Arial" w:cs="Arial"/>
          <w:sz w:val="24"/>
          <w:szCs w:val="24"/>
        </w:rPr>
        <w:t>Основная доля платных услуг связана с поддержанием минимальных жизненных стандартов. В структуре платных услуг низка доля услуг повышающих кач</w:t>
      </w:r>
      <w:r w:rsidRPr="00ED57B6">
        <w:rPr>
          <w:rFonts w:ascii="Arial" w:hAnsi="Arial" w:cs="Arial"/>
          <w:sz w:val="24"/>
          <w:szCs w:val="24"/>
        </w:rPr>
        <w:t>е</w:t>
      </w:r>
      <w:r w:rsidRPr="00ED57B6">
        <w:rPr>
          <w:rFonts w:ascii="Arial" w:hAnsi="Arial" w:cs="Arial"/>
          <w:sz w:val="24"/>
          <w:szCs w:val="24"/>
        </w:rPr>
        <w:t>ство жизни. На рынке бытовых услуг практически отсутствует конкуренция.</w:t>
      </w:r>
    </w:p>
    <w:p w:rsidR="00544569" w:rsidRPr="00ED57B6" w:rsidRDefault="00544569" w:rsidP="00544569">
      <w:pPr>
        <w:ind w:firstLineChars="200" w:firstLine="482"/>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17.ОБРАЗОВАНИЕ</w:t>
      </w:r>
    </w:p>
    <w:p w:rsidR="00544569" w:rsidRPr="00ED57B6" w:rsidRDefault="00544569" w:rsidP="00544569">
      <w:pPr>
        <w:spacing w:line="240" w:lineRule="atLeast"/>
        <w:ind w:firstLine="708"/>
        <w:jc w:val="both"/>
        <w:rPr>
          <w:rFonts w:ascii="Arial" w:hAnsi="Arial" w:cs="Arial"/>
          <w:sz w:val="24"/>
          <w:szCs w:val="24"/>
        </w:rPr>
      </w:pPr>
      <w:r w:rsidRPr="00ED57B6">
        <w:rPr>
          <w:rFonts w:ascii="Arial" w:hAnsi="Arial" w:cs="Arial"/>
          <w:sz w:val="24"/>
          <w:szCs w:val="24"/>
        </w:rPr>
        <w:t>Целью развития системы образования Малокамалинского сельсовета является обеспечение доступности качественного общего и дополнительного образования.</w:t>
      </w:r>
    </w:p>
    <w:p w:rsidR="00544569" w:rsidRPr="00ED57B6" w:rsidRDefault="00544569" w:rsidP="00544569">
      <w:pPr>
        <w:spacing w:line="240" w:lineRule="atLeast"/>
        <w:ind w:firstLine="708"/>
        <w:jc w:val="both"/>
        <w:rPr>
          <w:rFonts w:ascii="Arial" w:hAnsi="Arial" w:cs="Arial"/>
          <w:sz w:val="24"/>
          <w:szCs w:val="24"/>
        </w:rPr>
      </w:pPr>
      <w:r w:rsidRPr="00ED57B6">
        <w:rPr>
          <w:rFonts w:ascii="Arial" w:hAnsi="Arial" w:cs="Arial"/>
          <w:sz w:val="24"/>
          <w:szCs w:val="24"/>
        </w:rPr>
        <w:t>Сеть образовательных учреждений сельсовета включает в себя следующие учреждений образования.</w:t>
      </w:r>
    </w:p>
    <w:p w:rsidR="00544569" w:rsidRPr="00ED57B6" w:rsidRDefault="00544569" w:rsidP="00544569">
      <w:pPr>
        <w:spacing w:line="240" w:lineRule="atLeast"/>
        <w:ind w:firstLine="708"/>
        <w:jc w:val="both"/>
        <w:rPr>
          <w:rFonts w:ascii="Arial" w:hAnsi="Arial" w:cs="Arial"/>
          <w:sz w:val="24"/>
          <w:szCs w:val="24"/>
        </w:rPr>
      </w:pPr>
      <w:r w:rsidRPr="00ED57B6">
        <w:rPr>
          <w:rFonts w:ascii="Arial" w:hAnsi="Arial" w:cs="Arial"/>
          <w:sz w:val="24"/>
          <w:szCs w:val="24"/>
        </w:rPr>
        <w:t>В том числе:</w:t>
      </w:r>
    </w:p>
    <w:p w:rsidR="00544569" w:rsidRPr="00ED57B6" w:rsidRDefault="00544569" w:rsidP="00544569">
      <w:pPr>
        <w:pStyle w:val="af2"/>
        <w:numPr>
          <w:ilvl w:val="0"/>
          <w:numId w:val="7"/>
        </w:numPr>
        <w:tabs>
          <w:tab w:val="left" w:pos="426"/>
          <w:tab w:val="left" w:pos="1134"/>
        </w:tabs>
        <w:spacing w:after="0" w:line="240" w:lineRule="atLeast"/>
        <w:ind w:left="0" w:firstLine="708"/>
        <w:jc w:val="both"/>
        <w:rPr>
          <w:rFonts w:ascii="Arial" w:hAnsi="Arial" w:cs="Arial"/>
          <w:sz w:val="24"/>
          <w:szCs w:val="24"/>
        </w:rPr>
      </w:pPr>
      <w:r w:rsidRPr="00ED57B6">
        <w:rPr>
          <w:rFonts w:ascii="Arial" w:hAnsi="Arial" w:cs="Arial"/>
          <w:sz w:val="24"/>
          <w:szCs w:val="24"/>
        </w:rPr>
        <w:t>МБДОУ «Малокамалинский  детский сад «Улыбка»;</w:t>
      </w:r>
    </w:p>
    <w:p w:rsidR="00544569" w:rsidRPr="00ED57B6" w:rsidRDefault="00544569" w:rsidP="00544569">
      <w:pPr>
        <w:pStyle w:val="af2"/>
        <w:numPr>
          <w:ilvl w:val="0"/>
          <w:numId w:val="7"/>
        </w:numPr>
        <w:tabs>
          <w:tab w:val="left" w:pos="426"/>
          <w:tab w:val="left" w:pos="1134"/>
        </w:tabs>
        <w:spacing w:after="0" w:line="240" w:lineRule="atLeast"/>
        <w:ind w:left="0" w:firstLine="708"/>
        <w:jc w:val="both"/>
        <w:rPr>
          <w:rFonts w:ascii="Arial" w:hAnsi="Arial" w:cs="Arial"/>
          <w:sz w:val="24"/>
          <w:szCs w:val="24"/>
        </w:rPr>
      </w:pPr>
      <w:r w:rsidRPr="00ED57B6">
        <w:rPr>
          <w:rFonts w:ascii="Arial" w:hAnsi="Arial" w:cs="Arial"/>
          <w:sz w:val="24"/>
          <w:szCs w:val="24"/>
        </w:rPr>
        <w:t>МБОУ «</w:t>
      </w:r>
      <w:proofErr w:type="spellStart"/>
      <w:r w:rsidRPr="00ED57B6">
        <w:rPr>
          <w:rFonts w:ascii="Arial" w:hAnsi="Arial" w:cs="Arial"/>
          <w:sz w:val="24"/>
          <w:szCs w:val="24"/>
        </w:rPr>
        <w:t>Малокамалинская</w:t>
      </w:r>
      <w:proofErr w:type="spellEnd"/>
      <w:r w:rsidRPr="00ED57B6">
        <w:rPr>
          <w:rFonts w:ascii="Arial" w:hAnsi="Arial" w:cs="Arial"/>
          <w:sz w:val="24"/>
          <w:szCs w:val="24"/>
        </w:rPr>
        <w:t xml:space="preserve"> основная общеобразовательная школа № 5».</w:t>
      </w:r>
    </w:p>
    <w:p w:rsidR="00544569" w:rsidRPr="00ED57B6" w:rsidRDefault="00544569" w:rsidP="00544569">
      <w:pPr>
        <w:ind w:firstLineChars="295" w:firstLine="708"/>
        <w:jc w:val="both"/>
        <w:rPr>
          <w:rFonts w:ascii="Arial" w:eastAsia="Calibri" w:hAnsi="Arial" w:cs="Arial"/>
          <w:sz w:val="24"/>
          <w:szCs w:val="24"/>
          <w:lang w:eastAsia="en-US"/>
        </w:rPr>
      </w:pPr>
      <w:r w:rsidRPr="00ED57B6">
        <w:rPr>
          <w:rFonts w:ascii="Arial" w:eastAsia="Calibri" w:hAnsi="Arial" w:cs="Arial"/>
          <w:sz w:val="24"/>
          <w:szCs w:val="24"/>
          <w:lang w:eastAsia="en-US"/>
        </w:rPr>
        <w:t xml:space="preserve">Численность детей, посещающих дошкольные образовательные организации, включая посещающих начальные школы-детские сады, филиалы дошкольных и общеобразовательных учреждений, группы дошкольного образования при школах и т.д., на начало учебного года составила в 2022 г-  16 человека или 123% к </w:t>
      </w:r>
      <w:smartTag w:uri="urn:schemas-microsoft-com:office:smarttags" w:element="metricconverter">
        <w:smartTagPr>
          <w:attr w:name="ProductID" w:val="2021 г"/>
        </w:smartTagPr>
        <w:r w:rsidRPr="00ED57B6">
          <w:rPr>
            <w:rFonts w:ascii="Arial" w:eastAsia="Calibri" w:hAnsi="Arial" w:cs="Arial"/>
            <w:sz w:val="24"/>
            <w:szCs w:val="24"/>
            <w:lang w:eastAsia="en-US"/>
          </w:rPr>
          <w:t>2021 г</w:t>
        </w:r>
      </w:smartTag>
      <w:r w:rsidRPr="00ED57B6">
        <w:rPr>
          <w:rFonts w:ascii="Arial" w:eastAsia="Calibri" w:hAnsi="Arial" w:cs="Arial"/>
          <w:sz w:val="24"/>
          <w:szCs w:val="24"/>
          <w:lang w:eastAsia="en-US"/>
        </w:rPr>
        <w:t xml:space="preserve">. Оценка </w:t>
      </w:r>
      <w:smartTag w:uri="urn:schemas-microsoft-com:office:smarttags" w:element="metricconverter">
        <w:smartTagPr>
          <w:attr w:name="ProductID" w:val="2023 г"/>
        </w:smartTagPr>
        <w:r w:rsidRPr="00ED57B6">
          <w:rPr>
            <w:rFonts w:ascii="Arial" w:eastAsia="Calibri" w:hAnsi="Arial" w:cs="Arial"/>
            <w:sz w:val="24"/>
            <w:szCs w:val="24"/>
            <w:lang w:eastAsia="en-US"/>
          </w:rPr>
          <w:t>2023 г</w:t>
        </w:r>
      </w:smartTag>
      <w:r w:rsidRPr="00ED57B6">
        <w:rPr>
          <w:rFonts w:ascii="Arial" w:eastAsia="Calibri" w:hAnsi="Arial" w:cs="Arial"/>
          <w:sz w:val="24"/>
          <w:szCs w:val="24"/>
          <w:lang w:eastAsia="en-US"/>
        </w:rPr>
        <w:t xml:space="preserve"> -12 человек или 75% к </w:t>
      </w:r>
      <w:smartTag w:uri="urn:schemas-microsoft-com:office:smarttags" w:element="metricconverter">
        <w:smartTagPr>
          <w:attr w:name="ProductID" w:val="2022 г"/>
        </w:smartTagPr>
        <w:r w:rsidRPr="00ED57B6">
          <w:rPr>
            <w:rFonts w:ascii="Arial" w:eastAsia="Calibri" w:hAnsi="Arial" w:cs="Arial"/>
            <w:sz w:val="24"/>
            <w:szCs w:val="24"/>
            <w:lang w:eastAsia="en-US"/>
          </w:rPr>
          <w:t>2022 г</w:t>
        </w:r>
      </w:smartTag>
      <w:r w:rsidRPr="00ED57B6">
        <w:rPr>
          <w:rFonts w:ascii="Arial" w:eastAsia="Calibri" w:hAnsi="Arial" w:cs="Arial"/>
          <w:sz w:val="24"/>
          <w:szCs w:val="24"/>
          <w:lang w:eastAsia="en-US"/>
        </w:rPr>
        <w:t>.</w:t>
      </w:r>
    </w:p>
    <w:p w:rsidR="00544569" w:rsidRPr="00ED57B6" w:rsidRDefault="00544569" w:rsidP="00544569">
      <w:pPr>
        <w:ind w:firstLineChars="295" w:firstLine="708"/>
        <w:jc w:val="both"/>
        <w:rPr>
          <w:rFonts w:ascii="Arial" w:eastAsia="Calibri" w:hAnsi="Arial" w:cs="Arial"/>
          <w:sz w:val="24"/>
          <w:szCs w:val="24"/>
          <w:lang w:eastAsia="en-US"/>
        </w:rPr>
      </w:pPr>
      <w:r w:rsidRPr="00ED57B6">
        <w:rPr>
          <w:rFonts w:ascii="Arial" w:hAnsi="Arial" w:cs="Arial"/>
          <w:sz w:val="24"/>
          <w:szCs w:val="24"/>
        </w:rPr>
        <w:t xml:space="preserve">Среднегодовая численность учащихся в дневных и вечерних общеобразовательных организациях всех форм собственности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- 50 человек или 79,3%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r w:rsidRPr="00ED57B6">
        <w:rPr>
          <w:rFonts w:ascii="Arial" w:eastAsia="Calibri" w:hAnsi="Arial" w:cs="Arial"/>
          <w:sz w:val="24"/>
          <w:szCs w:val="24"/>
          <w:lang w:eastAsia="en-US"/>
        </w:rPr>
        <w:t xml:space="preserve"> Оценка </w:t>
      </w:r>
      <w:smartTag w:uri="urn:schemas-microsoft-com:office:smarttags" w:element="metricconverter">
        <w:smartTagPr>
          <w:attr w:name="ProductID" w:val="2023 г"/>
        </w:smartTagPr>
        <w:r w:rsidRPr="00ED57B6">
          <w:rPr>
            <w:rFonts w:ascii="Arial" w:eastAsia="Calibri" w:hAnsi="Arial" w:cs="Arial"/>
            <w:sz w:val="24"/>
            <w:szCs w:val="24"/>
            <w:lang w:eastAsia="en-US"/>
          </w:rPr>
          <w:t>2023 г</w:t>
        </w:r>
      </w:smartTag>
      <w:r w:rsidRPr="00ED57B6">
        <w:rPr>
          <w:rFonts w:ascii="Arial" w:eastAsia="Calibri" w:hAnsi="Arial" w:cs="Arial"/>
          <w:sz w:val="24"/>
          <w:szCs w:val="24"/>
          <w:lang w:eastAsia="en-US"/>
        </w:rPr>
        <w:t xml:space="preserve"> - 50 человека или 100% к </w:t>
      </w:r>
      <w:smartTag w:uri="urn:schemas-microsoft-com:office:smarttags" w:element="metricconverter">
        <w:smartTagPr>
          <w:attr w:name="ProductID" w:val="2022 г"/>
        </w:smartTagPr>
        <w:r w:rsidRPr="00ED57B6">
          <w:rPr>
            <w:rFonts w:ascii="Arial" w:eastAsia="Calibri" w:hAnsi="Arial" w:cs="Arial"/>
            <w:sz w:val="24"/>
            <w:szCs w:val="24"/>
            <w:lang w:eastAsia="en-US"/>
          </w:rPr>
          <w:t>2022 г</w:t>
        </w:r>
      </w:smartTag>
      <w:r w:rsidRPr="00ED57B6">
        <w:rPr>
          <w:rFonts w:ascii="Arial" w:eastAsia="Calibri" w:hAnsi="Arial" w:cs="Arial"/>
          <w:sz w:val="24"/>
          <w:szCs w:val="24"/>
          <w:lang w:eastAsia="en-US"/>
        </w:rPr>
        <w:t>.</w:t>
      </w:r>
    </w:p>
    <w:p w:rsidR="00544569" w:rsidRPr="00ED57B6" w:rsidRDefault="00544569" w:rsidP="00544569">
      <w:pPr>
        <w:ind w:firstLineChars="295" w:firstLine="708"/>
        <w:jc w:val="both"/>
        <w:rPr>
          <w:rFonts w:ascii="Arial" w:hAnsi="Arial" w:cs="Arial"/>
          <w:sz w:val="24"/>
          <w:szCs w:val="24"/>
        </w:rPr>
      </w:pPr>
      <w:r w:rsidRPr="00ED57B6">
        <w:rPr>
          <w:rFonts w:ascii="Arial" w:hAnsi="Arial" w:cs="Arial"/>
          <w:sz w:val="24"/>
          <w:szCs w:val="24"/>
        </w:rPr>
        <w:t>В 2024-</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.г. продолжится развитие системы образования: оптимизация сети образовательных учреждений, совершенствование процесса обучения.</w:t>
      </w:r>
    </w:p>
    <w:p w:rsidR="00544569" w:rsidRPr="00ED57B6" w:rsidRDefault="00544569" w:rsidP="00544569">
      <w:pPr>
        <w:ind w:firstLineChars="295" w:firstLine="708"/>
        <w:jc w:val="both"/>
        <w:rPr>
          <w:rFonts w:ascii="Arial" w:hAnsi="Arial" w:cs="Arial"/>
          <w:sz w:val="24"/>
          <w:szCs w:val="24"/>
        </w:rPr>
      </w:pPr>
      <w:r w:rsidRPr="00ED57B6">
        <w:rPr>
          <w:rFonts w:ascii="Arial" w:hAnsi="Arial" w:cs="Arial"/>
          <w:sz w:val="24"/>
          <w:szCs w:val="24"/>
        </w:rPr>
        <w:t xml:space="preserve">Оценка </w:t>
      </w:r>
      <w:smartTag w:uri="urn:schemas-microsoft-com:office:smarttags" w:element="metricconverter">
        <w:smartTagPr>
          <w:attr w:name="ProductID" w:val="2026 г"/>
        </w:smartTagPr>
        <w:r w:rsidRPr="00ED57B6">
          <w:rPr>
            <w:rFonts w:ascii="Arial" w:hAnsi="Arial" w:cs="Arial"/>
            <w:sz w:val="24"/>
            <w:szCs w:val="24"/>
          </w:rPr>
          <w:t>2026 г</w:t>
        </w:r>
      </w:smartTag>
      <w:r w:rsidRPr="00ED57B6">
        <w:rPr>
          <w:rFonts w:ascii="Arial" w:hAnsi="Arial" w:cs="Arial"/>
          <w:sz w:val="24"/>
          <w:szCs w:val="24"/>
        </w:rPr>
        <w:t xml:space="preserve"> количество дошкольных образовательных учреждений и дневных общеобразовательных учреждений  останется на уровне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w:t>
      </w:r>
    </w:p>
    <w:p w:rsidR="00544569" w:rsidRPr="00ED57B6" w:rsidRDefault="00544569" w:rsidP="00544569">
      <w:pPr>
        <w:rPr>
          <w:rFonts w:ascii="Arial" w:hAnsi="Arial" w:cs="Arial"/>
          <w:sz w:val="24"/>
          <w:szCs w:val="24"/>
        </w:rPr>
      </w:pPr>
    </w:p>
    <w:p w:rsidR="00544569" w:rsidRPr="00ED57B6" w:rsidRDefault="00544569" w:rsidP="00544569">
      <w:pPr>
        <w:tabs>
          <w:tab w:val="left" w:pos="567"/>
        </w:tabs>
        <w:jc w:val="center"/>
        <w:rPr>
          <w:rFonts w:ascii="Arial" w:hAnsi="Arial" w:cs="Arial"/>
          <w:color w:val="000000"/>
          <w:sz w:val="24"/>
          <w:szCs w:val="24"/>
        </w:rPr>
      </w:pPr>
      <w:r w:rsidRPr="00ED57B6">
        <w:rPr>
          <w:rFonts w:ascii="Arial" w:hAnsi="Arial" w:cs="Arial"/>
          <w:color w:val="000000"/>
          <w:sz w:val="24"/>
          <w:szCs w:val="24"/>
        </w:rPr>
        <w:t>18.ЗДРАВООХРАНЕНИЕ</w:t>
      </w:r>
    </w:p>
    <w:p w:rsidR="00544569" w:rsidRPr="00ED57B6" w:rsidRDefault="00544569" w:rsidP="00544569">
      <w:pPr>
        <w:tabs>
          <w:tab w:val="left" w:pos="567"/>
        </w:tabs>
        <w:ind w:firstLine="709"/>
        <w:jc w:val="both"/>
        <w:rPr>
          <w:rFonts w:ascii="Arial" w:hAnsi="Arial" w:cs="Arial"/>
          <w:sz w:val="24"/>
          <w:szCs w:val="24"/>
        </w:rPr>
      </w:pPr>
      <w:r w:rsidRPr="00ED57B6">
        <w:rPr>
          <w:rFonts w:ascii="Arial" w:hAnsi="Arial" w:cs="Arial"/>
          <w:sz w:val="24"/>
          <w:szCs w:val="24"/>
        </w:rPr>
        <w:t>Важным элементом социальной инфраструктуры является медицинское обеспечение населения. Его результат прямо отражается в уровне заболеваемости населения и уровне естественного прироста населения.</w:t>
      </w:r>
    </w:p>
    <w:p w:rsidR="00544569" w:rsidRPr="00ED57B6" w:rsidRDefault="00544569" w:rsidP="00544569">
      <w:pPr>
        <w:ind w:firstLine="709"/>
        <w:jc w:val="both"/>
        <w:rPr>
          <w:rFonts w:ascii="Arial" w:hAnsi="Arial" w:cs="Arial"/>
          <w:sz w:val="24"/>
          <w:szCs w:val="24"/>
        </w:rPr>
      </w:pPr>
      <w:r w:rsidRPr="00ED57B6">
        <w:rPr>
          <w:rFonts w:ascii="Arial" w:hAnsi="Arial" w:cs="Arial"/>
          <w:sz w:val="24"/>
          <w:szCs w:val="24"/>
        </w:rPr>
        <w:t>Медицинское обслуживание Малокамалинского сельсовета Рыбинского района осуществляет КГБУЗ «</w:t>
      </w:r>
      <w:proofErr w:type="spellStart"/>
      <w:r w:rsidRPr="00ED57B6">
        <w:rPr>
          <w:rFonts w:ascii="Arial" w:hAnsi="Arial" w:cs="Arial"/>
          <w:sz w:val="24"/>
          <w:szCs w:val="24"/>
        </w:rPr>
        <w:t>Рыбинская</w:t>
      </w:r>
      <w:proofErr w:type="spellEnd"/>
      <w:r w:rsidRPr="00ED57B6">
        <w:rPr>
          <w:rFonts w:ascii="Arial" w:hAnsi="Arial" w:cs="Arial"/>
          <w:sz w:val="24"/>
          <w:szCs w:val="24"/>
        </w:rPr>
        <w:t xml:space="preserve">  районная больница», представленная  двумя </w:t>
      </w:r>
      <w:proofErr w:type="spellStart"/>
      <w:r w:rsidRPr="00ED57B6">
        <w:rPr>
          <w:rFonts w:ascii="Arial" w:hAnsi="Arial" w:cs="Arial"/>
          <w:sz w:val="24"/>
          <w:szCs w:val="24"/>
        </w:rPr>
        <w:t>ФАПами</w:t>
      </w:r>
      <w:proofErr w:type="spellEnd"/>
      <w:r w:rsidRPr="00ED57B6">
        <w:rPr>
          <w:rFonts w:ascii="Arial" w:hAnsi="Arial" w:cs="Arial"/>
          <w:sz w:val="24"/>
          <w:szCs w:val="24"/>
        </w:rPr>
        <w:t xml:space="preserve"> на 35 посещений в смену.</w:t>
      </w:r>
    </w:p>
    <w:p w:rsidR="00544569" w:rsidRPr="00ED57B6" w:rsidRDefault="00544569" w:rsidP="00544569">
      <w:pPr>
        <w:ind w:firstLine="709"/>
        <w:jc w:val="both"/>
        <w:rPr>
          <w:rFonts w:ascii="Arial" w:hAnsi="Arial" w:cs="Arial"/>
          <w:sz w:val="24"/>
          <w:szCs w:val="24"/>
        </w:rPr>
      </w:pPr>
      <w:r w:rsidRPr="00ED57B6">
        <w:rPr>
          <w:rFonts w:ascii="Arial" w:hAnsi="Arial" w:cs="Arial"/>
          <w:sz w:val="24"/>
          <w:szCs w:val="24"/>
        </w:rPr>
        <w:t xml:space="preserve">Численность среднего медицинского персонала составляет 1 человек. </w:t>
      </w:r>
    </w:p>
    <w:p w:rsidR="00544569" w:rsidRPr="00ED57B6" w:rsidRDefault="00544569" w:rsidP="00544569">
      <w:pPr>
        <w:ind w:firstLine="709"/>
        <w:jc w:val="both"/>
        <w:rPr>
          <w:rFonts w:ascii="Arial" w:hAnsi="Arial" w:cs="Arial"/>
          <w:sz w:val="24"/>
          <w:szCs w:val="24"/>
        </w:rPr>
      </w:pPr>
      <w:r w:rsidRPr="00ED57B6">
        <w:rPr>
          <w:rFonts w:ascii="Arial" w:hAnsi="Arial" w:cs="Arial"/>
          <w:sz w:val="24"/>
          <w:szCs w:val="24"/>
        </w:rPr>
        <w:lastRenderedPageBreak/>
        <w:t xml:space="preserve">В прогнозном периоде будет продолжаться оптимизация сети учреждений здравоохранения, в т.ч. реструктуризация коечного фонда учреждений здравоохранения с тенденцией на снижение объемов стационарной помощи и увеличение нагрузки на амбулаторно-поликлиническое звено, развитие эффективных организационных технологий. </w:t>
      </w:r>
    </w:p>
    <w:p w:rsidR="00544569" w:rsidRPr="00ED57B6" w:rsidRDefault="00544569" w:rsidP="00544569">
      <w:pPr>
        <w:ind w:firstLine="708"/>
        <w:jc w:val="both"/>
        <w:rPr>
          <w:rFonts w:ascii="Arial" w:hAnsi="Arial" w:cs="Arial"/>
          <w:b/>
          <w:sz w:val="24"/>
          <w:szCs w:val="24"/>
        </w:rPr>
      </w:pPr>
    </w:p>
    <w:p w:rsidR="00544569" w:rsidRPr="00ED57B6" w:rsidRDefault="00544569" w:rsidP="00544569">
      <w:pPr>
        <w:autoSpaceDE w:val="0"/>
        <w:autoSpaceDN w:val="0"/>
        <w:adjustRightInd w:val="0"/>
        <w:ind w:firstLine="560"/>
        <w:jc w:val="center"/>
        <w:rPr>
          <w:rFonts w:ascii="Arial" w:hAnsi="Arial" w:cs="Arial"/>
          <w:bCs/>
          <w:sz w:val="24"/>
          <w:szCs w:val="24"/>
        </w:rPr>
      </w:pPr>
      <w:r w:rsidRPr="00ED57B6">
        <w:rPr>
          <w:rFonts w:ascii="Arial" w:hAnsi="Arial" w:cs="Arial"/>
          <w:bCs/>
          <w:sz w:val="24"/>
          <w:szCs w:val="24"/>
        </w:rPr>
        <w:t>19.ФИЗИЧЕСКАЯ КУЛЬТУРА И СПОРТ</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Физическая культура и спорт, являясь одной из граней общей культуры человека, во многом определяет его поведение в учёбе, на производстве, в быту, способствует решению социально – экономических, воспитательных, патриотических и оздоровительных задач</w:t>
      </w:r>
    </w:p>
    <w:p w:rsidR="00544569" w:rsidRPr="00ED57B6" w:rsidRDefault="00544569" w:rsidP="00544569">
      <w:pPr>
        <w:jc w:val="both"/>
        <w:rPr>
          <w:rFonts w:ascii="Arial" w:hAnsi="Arial" w:cs="Arial"/>
          <w:sz w:val="24"/>
          <w:szCs w:val="24"/>
        </w:rPr>
      </w:pPr>
      <w:r w:rsidRPr="00ED57B6">
        <w:rPr>
          <w:rFonts w:ascii="Arial" w:hAnsi="Arial" w:cs="Arial"/>
          <w:sz w:val="24"/>
          <w:szCs w:val="24"/>
        </w:rPr>
        <w:tab/>
        <w:t>По состоянию на 01.01.2023 года в сельсовете насчитывалось 4 спортивных сооружения, где регулярно занимается 269 человек.</w:t>
      </w:r>
    </w:p>
    <w:p w:rsidR="00544569" w:rsidRPr="00ED57B6" w:rsidRDefault="00544569" w:rsidP="00544569">
      <w:pPr>
        <w:autoSpaceDE w:val="0"/>
        <w:autoSpaceDN w:val="0"/>
        <w:adjustRightInd w:val="0"/>
        <w:ind w:firstLine="708"/>
        <w:jc w:val="both"/>
        <w:rPr>
          <w:rFonts w:ascii="Arial" w:hAnsi="Arial" w:cs="Arial"/>
          <w:sz w:val="24"/>
          <w:szCs w:val="24"/>
        </w:rPr>
      </w:pPr>
      <w:r w:rsidRPr="00ED57B6">
        <w:rPr>
          <w:rFonts w:ascii="Arial" w:hAnsi="Arial" w:cs="Arial"/>
          <w:sz w:val="24"/>
          <w:szCs w:val="24"/>
        </w:rPr>
        <w:t>Ежегодно проводятся спортивно – массовые мероприятия с охватом около 0,4 тысяч человек. Стали традиционными такие мероприятия как различного вида спартакиады, турниры, спортивные лагеря, конкурсы и викторины.</w:t>
      </w:r>
    </w:p>
    <w:p w:rsidR="00544569" w:rsidRPr="00ED57B6" w:rsidRDefault="00544569" w:rsidP="00544569">
      <w:pPr>
        <w:ind w:firstLineChars="200" w:firstLine="482"/>
        <w:jc w:val="center"/>
        <w:rPr>
          <w:rFonts w:ascii="Arial" w:hAnsi="Arial" w:cs="Arial"/>
          <w:b/>
          <w:sz w:val="24"/>
          <w:szCs w:val="24"/>
        </w:rPr>
      </w:pPr>
    </w:p>
    <w:p w:rsidR="00544569" w:rsidRPr="00ED57B6" w:rsidRDefault="00544569" w:rsidP="00544569">
      <w:pPr>
        <w:ind w:firstLineChars="200" w:firstLine="480"/>
        <w:jc w:val="center"/>
        <w:rPr>
          <w:rFonts w:ascii="Arial" w:hAnsi="Arial" w:cs="Arial"/>
          <w:sz w:val="24"/>
          <w:szCs w:val="24"/>
        </w:rPr>
      </w:pPr>
      <w:r w:rsidRPr="00ED57B6">
        <w:rPr>
          <w:rFonts w:ascii="Arial" w:hAnsi="Arial" w:cs="Arial"/>
          <w:sz w:val="24"/>
          <w:szCs w:val="24"/>
        </w:rPr>
        <w:t>20. КУЛЬТУРА, ОТДЫХ И ДОСУГ</w:t>
      </w:r>
    </w:p>
    <w:p w:rsidR="00544569" w:rsidRPr="00ED57B6" w:rsidRDefault="00544569" w:rsidP="00544569">
      <w:pPr>
        <w:autoSpaceDE w:val="0"/>
        <w:autoSpaceDN w:val="0"/>
        <w:adjustRightInd w:val="0"/>
        <w:ind w:firstLine="709"/>
        <w:jc w:val="both"/>
        <w:rPr>
          <w:rFonts w:ascii="Arial" w:hAnsi="Arial" w:cs="Arial"/>
          <w:sz w:val="24"/>
          <w:szCs w:val="24"/>
        </w:rPr>
      </w:pPr>
      <w:r w:rsidRPr="00ED57B6">
        <w:rPr>
          <w:rFonts w:ascii="Arial" w:hAnsi="Arial" w:cs="Arial"/>
          <w:sz w:val="24"/>
          <w:szCs w:val="24"/>
        </w:rPr>
        <w:t>Стратегической целью развития отрасли культура являлось сохранение культурного наследия как основы формирования гражданского общества и повышения качества жизни населения района путем обеспечения доступности высококачественных культурных услуг, создание благоприятной культурной среды, способствующей всестороннему развитию личности.</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Культура в сельсовете представлена 1 учреждением культурно - </w:t>
      </w:r>
      <w:proofErr w:type="spellStart"/>
      <w:r w:rsidRPr="00ED57B6">
        <w:rPr>
          <w:rFonts w:ascii="Arial" w:hAnsi="Arial" w:cs="Arial"/>
          <w:sz w:val="24"/>
          <w:szCs w:val="24"/>
        </w:rPr>
        <w:t>досугового</w:t>
      </w:r>
      <w:proofErr w:type="spellEnd"/>
      <w:r w:rsidRPr="00ED57B6">
        <w:rPr>
          <w:rFonts w:ascii="Arial" w:hAnsi="Arial" w:cs="Arial"/>
          <w:sz w:val="24"/>
          <w:szCs w:val="24"/>
        </w:rPr>
        <w:t xml:space="preserve"> типа и 2 общедоступными библиотеками.</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В ожидаемом периоде прогнозируется:</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 увеличение удельного веса населения, участвующего в </w:t>
      </w:r>
      <w:proofErr w:type="spellStart"/>
      <w:r w:rsidRPr="00ED57B6">
        <w:rPr>
          <w:rFonts w:ascii="Arial" w:hAnsi="Arial" w:cs="Arial"/>
          <w:sz w:val="24"/>
          <w:szCs w:val="24"/>
        </w:rPr>
        <w:t>культурно-досуговых</w:t>
      </w:r>
      <w:proofErr w:type="spellEnd"/>
      <w:r w:rsidRPr="00ED57B6">
        <w:rPr>
          <w:rFonts w:ascii="Arial" w:hAnsi="Arial" w:cs="Arial"/>
          <w:sz w:val="24"/>
          <w:szCs w:val="24"/>
        </w:rPr>
        <w:t xml:space="preserve"> мероприятиях, организованных органами местного самоуправления муниципальных образований.</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 xml:space="preserve">В сельсовете осуществляется поддержка, как традиционных местных культурных проектов, так и поддержка проведения культурных мероприятий различной направленности. </w:t>
      </w:r>
    </w:p>
    <w:p w:rsidR="00544569" w:rsidRPr="00ED57B6" w:rsidRDefault="00544569" w:rsidP="00544569">
      <w:pP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 xml:space="preserve">21.УРОВЕНЬ ЖИЗНИ </w:t>
      </w:r>
    </w:p>
    <w:p w:rsidR="00544569" w:rsidRPr="00ED57B6" w:rsidRDefault="00544569" w:rsidP="00544569">
      <w:pPr>
        <w:ind w:firstLineChars="295" w:firstLine="708"/>
        <w:jc w:val="both"/>
        <w:rPr>
          <w:rFonts w:ascii="Arial" w:hAnsi="Arial" w:cs="Arial"/>
          <w:sz w:val="24"/>
          <w:szCs w:val="24"/>
        </w:rPr>
      </w:pPr>
      <w:r w:rsidRPr="00ED57B6">
        <w:rPr>
          <w:rFonts w:ascii="Arial" w:hAnsi="Arial" w:cs="Arial"/>
          <w:sz w:val="24"/>
          <w:szCs w:val="24"/>
        </w:rPr>
        <w:t xml:space="preserve">Оплата труда наемных работников по </w:t>
      </w:r>
      <w:proofErr w:type="spellStart"/>
      <w:r w:rsidRPr="00ED57B6">
        <w:rPr>
          <w:rFonts w:ascii="Arial" w:hAnsi="Arial" w:cs="Arial"/>
          <w:sz w:val="24"/>
          <w:szCs w:val="24"/>
        </w:rPr>
        <w:t>Малокамалинскому</w:t>
      </w:r>
      <w:proofErr w:type="spellEnd"/>
      <w:r w:rsidRPr="00ED57B6">
        <w:rPr>
          <w:rFonts w:ascii="Arial" w:hAnsi="Arial" w:cs="Arial"/>
          <w:sz w:val="24"/>
          <w:szCs w:val="24"/>
        </w:rPr>
        <w:t xml:space="preserve"> сельсовету составила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23674,52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113%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в  действующих ценах,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23984,66 тыс.рублей или 101,3%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в действующих ценах. Прогноз 2026 г: оплата труда наемных работников по пессимистическому варианту составит 22479,2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(94,9%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22934,90 тыс.рублей (96,8%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по оптимистическому варианту.  </w:t>
      </w:r>
    </w:p>
    <w:p w:rsidR="00544569" w:rsidRPr="00ED57B6" w:rsidRDefault="00544569" w:rsidP="00544569">
      <w:pPr>
        <w:ind w:firstLineChars="295" w:firstLine="708"/>
        <w:jc w:val="both"/>
        <w:rPr>
          <w:rFonts w:ascii="Arial" w:hAnsi="Arial" w:cs="Arial"/>
          <w:sz w:val="24"/>
          <w:szCs w:val="24"/>
        </w:rPr>
      </w:pPr>
      <w:r w:rsidRPr="00ED57B6">
        <w:rPr>
          <w:rFonts w:ascii="Arial" w:hAnsi="Arial" w:cs="Arial"/>
          <w:sz w:val="24"/>
          <w:szCs w:val="24"/>
        </w:rPr>
        <w:t xml:space="preserve">Фонд заработной платы, начисленный работникам списочного состава и внешним совместителям, по сельсовету составил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23674,52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или 113%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в  действующих ценах,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23984,66 тыс.рублей или 101,3%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в действующих ценах. Прогноз 2026 г: фонд заработной платы по пессимистическому варианту составит 22479,2 тыс</w:t>
      </w:r>
      <w:proofErr w:type="gramStart"/>
      <w:r w:rsidRPr="00ED57B6">
        <w:rPr>
          <w:rFonts w:ascii="Arial" w:hAnsi="Arial" w:cs="Arial"/>
          <w:sz w:val="24"/>
          <w:szCs w:val="24"/>
        </w:rPr>
        <w:t>.р</w:t>
      </w:r>
      <w:proofErr w:type="gramEnd"/>
      <w:r w:rsidRPr="00ED57B6">
        <w:rPr>
          <w:rFonts w:ascii="Arial" w:hAnsi="Arial" w:cs="Arial"/>
          <w:sz w:val="24"/>
          <w:szCs w:val="24"/>
        </w:rPr>
        <w:t xml:space="preserve">ублей (94,9 %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и 22934,90 тыс.рублей (96,8 %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 по оптимистическому варианту. Это обусловлено, прежде всего, ожидаемым ростом экономики сельсовета, ростом заработной платы в бюджетных отраслях.</w:t>
      </w:r>
    </w:p>
    <w:p w:rsidR="00544569" w:rsidRPr="00ED57B6" w:rsidRDefault="00544569" w:rsidP="00544569">
      <w:pPr>
        <w:ind w:firstLineChars="295" w:firstLine="708"/>
        <w:jc w:val="both"/>
        <w:rPr>
          <w:rFonts w:ascii="Arial" w:hAnsi="Arial" w:cs="Arial"/>
          <w:sz w:val="24"/>
          <w:szCs w:val="24"/>
        </w:rPr>
      </w:pPr>
      <w:proofErr w:type="gramStart"/>
      <w:r w:rsidRPr="00ED57B6">
        <w:rPr>
          <w:rFonts w:ascii="Arial" w:hAnsi="Arial" w:cs="Arial"/>
          <w:sz w:val="24"/>
          <w:szCs w:val="24"/>
        </w:rPr>
        <w:t xml:space="preserve">В 2022 году среднедушевые месячные денежные доходы населения составили 16952,46 руб. и увеличились к уровню 2021 года номинально на 10%.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17664,47 рублей или 104,2%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Прогноз 2026 г: среднедушевые месячные денежные доходы населения составят 20467,11 рублей </w:t>
      </w:r>
      <w:r w:rsidRPr="00ED57B6">
        <w:rPr>
          <w:rFonts w:ascii="Arial" w:hAnsi="Arial" w:cs="Arial"/>
          <w:sz w:val="24"/>
          <w:szCs w:val="24"/>
        </w:rPr>
        <w:lastRenderedPageBreak/>
        <w:t xml:space="preserve">(120,73%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по пессимистическому варианту и 21137,83 рублей (124,7%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по оптимистическому варианту.</w:t>
      </w:r>
      <w:proofErr w:type="gramEnd"/>
    </w:p>
    <w:p w:rsidR="00544569" w:rsidRPr="00ED57B6" w:rsidRDefault="00544569" w:rsidP="00544569">
      <w:pPr>
        <w:ind w:firstLineChars="295" w:firstLine="708"/>
        <w:jc w:val="both"/>
        <w:rPr>
          <w:rFonts w:ascii="Arial" w:hAnsi="Arial" w:cs="Arial"/>
          <w:sz w:val="24"/>
          <w:szCs w:val="24"/>
        </w:rPr>
      </w:pPr>
      <w:r w:rsidRPr="00ED57B6">
        <w:rPr>
          <w:rFonts w:ascii="Arial" w:hAnsi="Arial" w:cs="Arial"/>
          <w:sz w:val="24"/>
          <w:szCs w:val="24"/>
        </w:rPr>
        <w:t>По данным статистики среднемесячная заработная плата работников всех видов деятельности за 2022 год по учитываемому кругу предприятий и учреждений сельсовета с</w:t>
      </w:r>
      <w:r w:rsidRPr="00ED57B6">
        <w:rPr>
          <w:rFonts w:ascii="Arial" w:hAnsi="Arial" w:cs="Arial"/>
          <w:sz w:val="24"/>
          <w:szCs w:val="24"/>
        </w:rPr>
        <w:t>о</w:t>
      </w:r>
      <w:r w:rsidRPr="00ED57B6">
        <w:rPr>
          <w:rFonts w:ascii="Arial" w:hAnsi="Arial" w:cs="Arial"/>
          <w:sz w:val="24"/>
          <w:szCs w:val="24"/>
        </w:rPr>
        <w:t xml:space="preserve">ставила  17451,28 рублей. </w:t>
      </w:r>
      <w:proofErr w:type="gramStart"/>
      <w:r w:rsidRPr="00ED57B6">
        <w:rPr>
          <w:rFonts w:ascii="Arial" w:hAnsi="Arial" w:cs="Arial"/>
          <w:sz w:val="24"/>
          <w:szCs w:val="24"/>
        </w:rPr>
        <w:t xml:space="preserve">Ее номинальный размер к уровню 2021 года увеличился на 3,08 %. Оценка </w:t>
      </w:r>
      <w:smartTag w:uri="urn:schemas-microsoft-com:office:smarttags" w:element="metricconverter">
        <w:smartTagPr>
          <w:attr w:name="ProductID" w:val="2023 г"/>
        </w:smartTagPr>
        <w:r w:rsidRPr="00ED57B6">
          <w:rPr>
            <w:rFonts w:ascii="Arial" w:hAnsi="Arial" w:cs="Arial"/>
            <w:sz w:val="24"/>
            <w:szCs w:val="24"/>
          </w:rPr>
          <w:t>2023 г</w:t>
        </w:r>
      </w:smartTag>
      <w:r w:rsidRPr="00ED57B6">
        <w:rPr>
          <w:rFonts w:ascii="Arial" w:hAnsi="Arial" w:cs="Arial"/>
          <w:sz w:val="24"/>
          <w:szCs w:val="24"/>
        </w:rPr>
        <w:t xml:space="preserve"> – 17679,89 рублей или 104,43%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На перспективу до 2026 года планируется рост среднемесячной заработной платы работников всех видов деятельности до 18730,17 рублей (107,3%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по пессимистическому варианту и до 19112,42 рублей (109,5% к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по оптимистическому варианту.</w:t>
      </w:r>
      <w:proofErr w:type="gramEnd"/>
    </w:p>
    <w:p w:rsidR="00544569" w:rsidRPr="00ED57B6" w:rsidRDefault="00544569" w:rsidP="00544569">
      <w:pPr>
        <w:ind w:firstLineChars="295" w:firstLine="708"/>
        <w:rPr>
          <w:rFonts w:ascii="Arial" w:hAnsi="Arial" w:cs="Arial"/>
          <w:sz w:val="24"/>
          <w:szCs w:val="24"/>
        </w:rPr>
      </w:pPr>
      <w:r w:rsidRPr="00ED57B6">
        <w:rPr>
          <w:rFonts w:ascii="Arial" w:hAnsi="Arial" w:cs="Arial"/>
          <w:sz w:val="24"/>
          <w:szCs w:val="24"/>
        </w:rPr>
        <w:t>Просроченной задолженности по заработной плате на конец отчетного периода нет.</w:t>
      </w:r>
    </w:p>
    <w:p w:rsidR="00544569" w:rsidRPr="00ED57B6" w:rsidRDefault="00544569" w:rsidP="00544569">
      <w:pPr>
        <w:pStyle w:val="a5"/>
        <w:ind w:firstLineChars="295" w:firstLine="708"/>
        <w:jc w:val="both"/>
        <w:rPr>
          <w:rFonts w:ascii="Arial" w:hAnsi="Arial" w:cs="Arial"/>
          <w:szCs w:val="24"/>
        </w:rPr>
      </w:pPr>
      <w:r w:rsidRPr="00ED57B6">
        <w:rPr>
          <w:rFonts w:ascii="Arial" w:hAnsi="Arial" w:cs="Arial"/>
          <w:szCs w:val="24"/>
        </w:rPr>
        <w:t>Изменение доходов населения и заработной платы работников произойдет за счет увеличения объемов выпускаемой продукции предприятиями сельсовета, реализации мер поддержки реального сектора экономики, выполнения условий трудовых договоров и отраслевых тарифных соглашений в организациях района, реформы пенсионного обеспечения.</w:t>
      </w:r>
    </w:p>
    <w:p w:rsidR="00544569" w:rsidRPr="00ED57B6" w:rsidRDefault="00544569" w:rsidP="00544569">
      <w:pPr>
        <w:ind w:firstLineChars="295" w:firstLine="708"/>
        <w:jc w:val="both"/>
        <w:rPr>
          <w:rFonts w:ascii="Arial" w:hAnsi="Arial" w:cs="Arial"/>
          <w:sz w:val="24"/>
          <w:szCs w:val="24"/>
        </w:rPr>
      </w:pPr>
      <w:r w:rsidRPr="00ED57B6">
        <w:rPr>
          <w:rFonts w:ascii="Arial" w:hAnsi="Arial" w:cs="Arial"/>
          <w:bCs/>
          <w:sz w:val="24"/>
          <w:szCs w:val="24"/>
        </w:rPr>
        <w:t xml:space="preserve">Личные накопления жителей сельсовета при благоприятных условиях могут быть использованы в качестве инвестиций на жилищное строительство и решения других социально – экономических задач.                                   </w:t>
      </w: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22.ГИДРОТЕХНИЧЕСКИЕ СООРУЖЕНИЯ</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гидротехнических сооружений всех форм собственности составило в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- 1 ед. или на уровне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 xml:space="preserve">Количество гидротехнических сооружений, требующих текущего ремонта составило в </w:t>
      </w:r>
      <w:smartTag w:uri="urn:schemas-microsoft-com:office:smarttags" w:element="metricconverter">
        <w:smartTagPr>
          <w:attr w:name="ProductID" w:val="2022 г"/>
        </w:smartTagPr>
        <w:r w:rsidRPr="00ED57B6">
          <w:rPr>
            <w:rFonts w:ascii="Arial" w:hAnsi="Arial" w:cs="Arial"/>
            <w:sz w:val="24"/>
            <w:szCs w:val="24"/>
          </w:rPr>
          <w:t>2022 г</w:t>
        </w:r>
      </w:smartTag>
      <w:r w:rsidRPr="00ED57B6">
        <w:rPr>
          <w:rFonts w:ascii="Arial" w:hAnsi="Arial" w:cs="Arial"/>
          <w:sz w:val="24"/>
          <w:szCs w:val="24"/>
        </w:rPr>
        <w:t xml:space="preserve"> – 0 ед.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 0 ед.).</w:t>
      </w:r>
    </w:p>
    <w:p w:rsidR="00544569" w:rsidRPr="00ED57B6" w:rsidRDefault="00544569" w:rsidP="00544569">
      <w:pPr>
        <w:jc w:val="center"/>
        <w:rPr>
          <w:rFonts w:ascii="Arial" w:hAnsi="Arial" w:cs="Arial"/>
          <w:b/>
          <w:sz w:val="24"/>
          <w:szCs w:val="24"/>
        </w:rPr>
      </w:pPr>
    </w:p>
    <w:p w:rsidR="00544569" w:rsidRPr="00ED57B6" w:rsidRDefault="00544569" w:rsidP="00544569">
      <w:pPr>
        <w:jc w:val="center"/>
        <w:rPr>
          <w:rFonts w:ascii="Arial" w:hAnsi="Arial" w:cs="Arial"/>
          <w:sz w:val="24"/>
          <w:szCs w:val="24"/>
        </w:rPr>
      </w:pPr>
      <w:r w:rsidRPr="00ED57B6">
        <w:rPr>
          <w:rFonts w:ascii="Arial" w:hAnsi="Arial" w:cs="Arial"/>
          <w:sz w:val="24"/>
          <w:szCs w:val="24"/>
        </w:rPr>
        <w:t>23.ОХРАНА ОКРУЖАЮЩЕЙ СРЕДЫ</w:t>
      </w:r>
    </w:p>
    <w:p w:rsidR="00544569" w:rsidRPr="00ED57B6" w:rsidRDefault="00544569" w:rsidP="00544569">
      <w:pPr>
        <w:jc w:val="both"/>
        <w:rPr>
          <w:rFonts w:ascii="Arial" w:hAnsi="Arial" w:cs="Arial"/>
          <w:color w:val="000000"/>
          <w:sz w:val="24"/>
          <w:szCs w:val="24"/>
        </w:rPr>
      </w:pPr>
      <w:r w:rsidRPr="00ED57B6">
        <w:rPr>
          <w:rFonts w:ascii="Arial" w:hAnsi="Arial" w:cs="Arial"/>
          <w:color w:val="000000"/>
          <w:sz w:val="24"/>
          <w:szCs w:val="24"/>
        </w:rPr>
        <w:tab/>
        <w:t>Основными потребителями воды в сельсовете являются предприятия ЖКХ, сельского хозяйства и население.</w:t>
      </w:r>
    </w:p>
    <w:p w:rsidR="00544569" w:rsidRPr="00ED57B6" w:rsidRDefault="00544569" w:rsidP="00544569">
      <w:pPr>
        <w:pStyle w:val="a5"/>
        <w:jc w:val="both"/>
        <w:rPr>
          <w:rFonts w:ascii="Arial" w:hAnsi="Arial" w:cs="Arial"/>
          <w:color w:val="000000"/>
          <w:szCs w:val="24"/>
        </w:rPr>
      </w:pPr>
      <w:r w:rsidRPr="00ED57B6">
        <w:rPr>
          <w:rFonts w:ascii="Arial" w:hAnsi="Arial" w:cs="Arial"/>
          <w:szCs w:val="24"/>
        </w:rPr>
        <w:tab/>
      </w:r>
      <w:r w:rsidRPr="00ED57B6">
        <w:rPr>
          <w:rFonts w:ascii="Arial" w:hAnsi="Arial" w:cs="Arial"/>
          <w:color w:val="000000"/>
          <w:szCs w:val="24"/>
        </w:rPr>
        <w:t xml:space="preserve">Основными источниками загрязнения воздушного бассейна района являются предприятия ЖКХ, а также автомобильный транспорт. </w:t>
      </w:r>
    </w:p>
    <w:p w:rsidR="00544569" w:rsidRPr="00ED57B6" w:rsidRDefault="00544569" w:rsidP="00544569">
      <w:pPr>
        <w:jc w:val="both"/>
        <w:rPr>
          <w:rFonts w:ascii="Arial" w:hAnsi="Arial" w:cs="Arial"/>
          <w:color w:val="000000"/>
          <w:sz w:val="24"/>
          <w:szCs w:val="24"/>
        </w:rPr>
      </w:pPr>
      <w:r w:rsidRPr="00ED57B6">
        <w:rPr>
          <w:rFonts w:ascii="Arial" w:hAnsi="Arial" w:cs="Arial"/>
          <w:color w:val="000000"/>
          <w:sz w:val="24"/>
          <w:szCs w:val="24"/>
        </w:rPr>
        <w:tab/>
        <w:t xml:space="preserve">Размещение отходов, образующихся в районе в настоящее время происходит  на полигоне ТБО </w:t>
      </w:r>
      <w:proofErr w:type="gramStart"/>
      <w:r w:rsidRPr="00ED57B6">
        <w:rPr>
          <w:rFonts w:ascii="Arial" w:hAnsi="Arial" w:cs="Arial"/>
          <w:color w:val="000000"/>
          <w:sz w:val="24"/>
          <w:szCs w:val="24"/>
        </w:rPr>
        <w:t>в</w:t>
      </w:r>
      <w:proofErr w:type="gramEnd"/>
      <w:r w:rsidRPr="00ED57B6">
        <w:rPr>
          <w:rFonts w:ascii="Arial" w:hAnsi="Arial" w:cs="Arial"/>
          <w:color w:val="000000"/>
          <w:sz w:val="24"/>
          <w:szCs w:val="24"/>
        </w:rPr>
        <w:t xml:space="preserve"> с. Новая Солянка. </w:t>
      </w:r>
    </w:p>
    <w:p w:rsidR="00544569" w:rsidRPr="00ED57B6" w:rsidRDefault="00544569" w:rsidP="00544569">
      <w:pPr>
        <w:pStyle w:val="a5"/>
        <w:jc w:val="both"/>
        <w:rPr>
          <w:rFonts w:ascii="Arial" w:hAnsi="Arial" w:cs="Arial"/>
          <w:color w:val="000000"/>
          <w:szCs w:val="24"/>
        </w:rPr>
      </w:pPr>
      <w:r w:rsidRPr="00ED57B6">
        <w:rPr>
          <w:rFonts w:ascii="Arial" w:hAnsi="Arial" w:cs="Arial"/>
          <w:color w:val="000000"/>
          <w:szCs w:val="24"/>
        </w:rPr>
        <w:tab/>
        <w:t xml:space="preserve">Предприятий по централизованной переработке и утилизации вторичных ресурсов твердых бытовых отходов в сельсовете нет.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Вывезено за 2022 год твердых бытовых отходов  0,2 тыс.м</w:t>
      </w:r>
      <w:proofErr w:type="gramStart"/>
      <w:r w:rsidRPr="00ED57B6">
        <w:rPr>
          <w:rFonts w:ascii="Arial" w:hAnsi="Arial" w:cs="Arial"/>
          <w:sz w:val="24"/>
          <w:szCs w:val="24"/>
        </w:rPr>
        <w:t>.к</w:t>
      </w:r>
      <w:proofErr w:type="gramEnd"/>
      <w:r w:rsidRPr="00ED57B6">
        <w:rPr>
          <w:rFonts w:ascii="Arial" w:hAnsi="Arial" w:cs="Arial"/>
          <w:sz w:val="24"/>
          <w:szCs w:val="24"/>
        </w:rPr>
        <w:t xml:space="preserve">уб.(2000% к </w:t>
      </w:r>
      <w:smartTag w:uri="urn:schemas-microsoft-com:office:smarttags" w:element="metricconverter">
        <w:smartTagPr>
          <w:attr w:name="ProductID" w:val="2021 г"/>
        </w:smartTagPr>
        <w:r w:rsidRPr="00ED57B6">
          <w:rPr>
            <w:rFonts w:ascii="Arial" w:hAnsi="Arial" w:cs="Arial"/>
            <w:sz w:val="24"/>
            <w:szCs w:val="24"/>
          </w:rPr>
          <w:t>2021 г</w:t>
        </w:r>
      </w:smartTag>
      <w:r w:rsidRPr="00ED57B6">
        <w:rPr>
          <w:rFonts w:ascii="Arial" w:hAnsi="Arial" w:cs="Arial"/>
          <w:sz w:val="24"/>
          <w:szCs w:val="24"/>
        </w:rPr>
        <w:t xml:space="preserve">). </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Вывезено за год жидких отходов – 0 тыс. м</w:t>
      </w:r>
      <w:proofErr w:type="gramStart"/>
      <w:r w:rsidRPr="00ED57B6">
        <w:rPr>
          <w:rFonts w:ascii="Arial" w:hAnsi="Arial" w:cs="Arial"/>
          <w:sz w:val="24"/>
          <w:szCs w:val="24"/>
        </w:rPr>
        <w:t>.к</w:t>
      </w:r>
      <w:proofErr w:type="gramEnd"/>
      <w:r w:rsidRPr="00ED57B6">
        <w:rPr>
          <w:rFonts w:ascii="Arial" w:hAnsi="Arial" w:cs="Arial"/>
          <w:sz w:val="24"/>
          <w:szCs w:val="24"/>
        </w:rPr>
        <w:t>уб. или 0% к 2021 г.</w:t>
      </w:r>
    </w:p>
    <w:p w:rsidR="00544569" w:rsidRPr="00ED57B6" w:rsidRDefault="00544569" w:rsidP="00544569">
      <w:pPr>
        <w:rPr>
          <w:rFonts w:ascii="Arial" w:hAnsi="Arial" w:cs="Arial"/>
          <w:sz w:val="24"/>
          <w:szCs w:val="24"/>
        </w:rPr>
      </w:pPr>
    </w:p>
    <w:p w:rsidR="00544569" w:rsidRPr="00ED57B6" w:rsidRDefault="00544569" w:rsidP="00544569">
      <w:pPr>
        <w:pStyle w:val="a5"/>
        <w:rPr>
          <w:rFonts w:ascii="Arial" w:hAnsi="Arial" w:cs="Arial"/>
          <w:szCs w:val="24"/>
        </w:rPr>
      </w:pPr>
      <w:r w:rsidRPr="00ED57B6">
        <w:rPr>
          <w:rFonts w:ascii="Arial" w:hAnsi="Arial" w:cs="Arial"/>
          <w:szCs w:val="24"/>
        </w:rPr>
        <w:t>24.ОСНОВНЫЕ ПРОБЛЕМЫ РАЗВИТИЯ МАЛОКАМАЛИНСКОГО  СЕЛЬСОВЕТА</w:t>
      </w:r>
    </w:p>
    <w:p w:rsidR="00544569" w:rsidRPr="00ED57B6" w:rsidRDefault="00544569" w:rsidP="00544569">
      <w:pPr>
        <w:pStyle w:val="a5"/>
        <w:ind w:firstLine="708"/>
        <w:jc w:val="both"/>
        <w:rPr>
          <w:rFonts w:ascii="Arial" w:hAnsi="Arial" w:cs="Arial"/>
          <w:szCs w:val="24"/>
        </w:rPr>
      </w:pPr>
      <w:r w:rsidRPr="00ED57B6">
        <w:rPr>
          <w:rFonts w:ascii="Arial" w:hAnsi="Arial" w:cs="Arial"/>
          <w:szCs w:val="24"/>
        </w:rPr>
        <w:t>К основным проблемам развития сельсовета относятся:</w:t>
      </w:r>
    </w:p>
    <w:p w:rsidR="00544569" w:rsidRPr="00ED57B6" w:rsidRDefault="00544569" w:rsidP="00544569">
      <w:pPr>
        <w:jc w:val="both"/>
        <w:rPr>
          <w:rFonts w:ascii="Arial" w:hAnsi="Arial" w:cs="Arial"/>
          <w:i/>
          <w:sz w:val="24"/>
          <w:szCs w:val="24"/>
        </w:rPr>
      </w:pPr>
      <w:r w:rsidRPr="00ED57B6">
        <w:rPr>
          <w:rFonts w:ascii="Arial" w:hAnsi="Arial" w:cs="Arial"/>
          <w:i/>
          <w:sz w:val="24"/>
          <w:szCs w:val="24"/>
        </w:rPr>
        <w:t>Проблемы развития строительства</w:t>
      </w:r>
    </w:p>
    <w:p w:rsidR="00544569" w:rsidRPr="00ED57B6" w:rsidRDefault="00544569" w:rsidP="00544569">
      <w:pPr>
        <w:widowControl w:val="0"/>
        <w:numPr>
          <w:ilvl w:val="0"/>
          <w:numId w:val="10"/>
        </w:numPr>
        <w:adjustRightInd w:val="0"/>
        <w:jc w:val="both"/>
        <w:textAlignment w:val="baseline"/>
        <w:rPr>
          <w:rFonts w:ascii="Arial" w:hAnsi="Arial" w:cs="Arial"/>
          <w:b/>
          <w:sz w:val="24"/>
          <w:szCs w:val="24"/>
        </w:rPr>
      </w:pPr>
      <w:r w:rsidRPr="00ED57B6">
        <w:rPr>
          <w:rFonts w:ascii="Arial" w:hAnsi="Arial" w:cs="Arial"/>
          <w:b/>
          <w:sz w:val="24"/>
          <w:szCs w:val="24"/>
        </w:rPr>
        <w:t>строительный комплекс:</w:t>
      </w:r>
    </w:p>
    <w:p w:rsidR="00544569" w:rsidRPr="00ED57B6" w:rsidRDefault="00544569" w:rsidP="00544569">
      <w:pPr>
        <w:jc w:val="both"/>
        <w:rPr>
          <w:rFonts w:ascii="Arial" w:hAnsi="Arial" w:cs="Arial"/>
          <w:sz w:val="24"/>
          <w:szCs w:val="24"/>
        </w:rPr>
      </w:pPr>
      <w:r w:rsidRPr="00ED57B6">
        <w:rPr>
          <w:rFonts w:ascii="Arial" w:hAnsi="Arial" w:cs="Arial"/>
          <w:sz w:val="24"/>
          <w:szCs w:val="24"/>
        </w:rPr>
        <w:tab/>
        <w:t>-отсутствие собственных строительных организаций;</w:t>
      </w:r>
    </w:p>
    <w:p w:rsidR="00544569" w:rsidRPr="00ED57B6" w:rsidRDefault="00544569" w:rsidP="00544569">
      <w:pPr>
        <w:ind w:firstLine="708"/>
        <w:jc w:val="both"/>
        <w:rPr>
          <w:rFonts w:ascii="Arial" w:hAnsi="Arial" w:cs="Arial"/>
          <w:b/>
          <w:sz w:val="24"/>
          <w:szCs w:val="24"/>
        </w:rPr>
      </w:pPr>
      <w:r w:rsidRPr="00ED57B6">
        <w:rPr>
          <w:rFonts w:ascii="Arial" w:hAnsi="Arial" w:cs="Arial"/>
          <w:sz w:val="24"/>
          <w:szCs w:val="24"/>
        </w:rPr>
        <w:t>- недостаточный ввод жилья.</w:t>
      </w:r>
    </w:p>
    <w:p w:rsidR="00544569" w:rsidRPr="00ED57B6" w:rsidRDefault="00544569" w:rsidP="00544569">
      <w:pPr>
        <w:jc w:val="both"/>
        <w:rPr>
          <w:rFonts w:ascii="Arial" w:hAnsi="Arial" w:cs="Arial"/>
          <w:i/>
          <w:sz w:val="24"/>
          <w:szCs w:val="24"/>
        </w:rPr>
      </w:pPr>
      <w:r w:rsidRPr="00ED57B6">
        <w:rPr>
          <w:rFonts w:ascii="Arial" w:hAnsi="Arial" w:cs="Arial"/>
          <w:i/>
          <w:sz w:val="24"/>
          <w:szCs w:val="24"/>
        </w:rPr>
        <w:t>Проблемы транспортного комплекса и связи</w:t>
      </w:r>
    </w:p>
    <w:p w:rsidR="00544569" w:rsidRPr="00ED57B6" w:rsidRDefault="00544569" w:rsidP="00544569">
      <w:pPr>
        <w:jc w:val="both"/>
        <w:rPr>
          <w:rFonts w:ascii="Arial" w:hAnsi="Arial" w:cs="Arial"/>
          <w:sz w:val="24"/>
          <w:szCs w:val="24"/>
        </w:rPr>
      </w:pPr>
      <w:r w:rsidRPr="00ED57B6">
        <w:rPr>
          <w:rFonts w:ascii="Arial" w:hAnsi="Arial" w:cs="Arial"/>
          <w:b/>
          <w:sz w:val="24"/>
          <w:szCs w:val="24"/>
        </w:rPr>
        <w:tab/>
      </w:r>
      <w:r w:rsidRPr="00ED57B6">
        <w:rPr>
          <w:rFonts w:ascii="Arial" w:hAnsi="Arial" w:cs="Arial"/>
          <w:sz w:val="24"/>
          <w:szCs w:val="24"/>
        </w:rPr>
        <w:t xml:space="preserve">Основными проблемами развития </w:t>
      </w:r>
      <w:proofErr w:type="spellStart"/>
      <w:r w:rsidRPr="00ED57B6">
        <w:rPr>
          <w:rFonts w:ascii="Arial" w:hAnsi="Arial" w:cs="Arial"/>
          <w:sz w:val="24"/>
          <w:szCs w:val="24"/>
        </w:rPr>
        <w:t>дорожно</w:t>
      </w:r>
      <w:proofErr w:type="spellEnd"/>
      <w:r w:rsidRPr="00ED57B6">
        <w:rPr>
          <w:rFonts w:ascii="Arial" w:hAnsi="Arial" w:cs="Arial"/>
          <w:sz w:val="24"/>
          <w:szCs w:val="24"/>
        </w:rPr>
        <w:t xml:space="preserve"> – транспортного комплекса являются:</w:t>
      </w:r>
    </w:p>
    <w:p w:rsidR="00544569" w:rsidRPr="00ED57B6" w:rsidRDefault="00544569" w:rsidP="00544569">
      <w:pPr>
        <w:jc w:val="both"/>
        <w:rPr>
          <w:rFonts w:ascii="Arial" w:hAnsi="Arial" w:cs="Arial"/>
          <w:b/>
          <w:sz w:val="24"/>
          <w:szCs w:val="24"/>
        </w:rPr>
      </w:pPr>
      <w:r w:rsidRPr="00ED57B6">
        <w:rPr>
          <w:rFonts w:ascii="Arial" w:hAnsi="Arial" w:cs="Arial"/>
          <w:b/>
          <w:sz w:val="24"/>
          <w:szCs w:val="24"/>
        </w:rPr>
        <w:tab/>
        <w:t>1. В сфере дорожного хозяйства:</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-старение и разрушение дорог;</w:t>
      </w:r>
    </w:p>
    <w:p w:rsidR="00544569" w:rsidRPr="00ED57B6" w:rsidRDefault="00544569" w:rsidP="00544569">
      <w:pPr>
        <w:jc w:val="both"/>
        <w:rPr>
          <w:rFonts w:ascii="Arial" w:hAnsi="Arial" w:cs="Arial"/>
          <w:b/>
          <w:sz w:val="24"/>
          <w:szCs w:val="24"/>
        </w:rPr>
      </w:pPr>
      <w:r w:rsidRPr="00ED57B6">
        <w:rPr>
          <w:rFonts w:ascii="Arial" w:hAnsi="Arial" w:cs="Arial"/>
          <w:b/>
          <w:sz w:val="24"/>
          <w:szCs w:val="24"/>
        </w:rPr>
        <w:tab/>
        <w:t>2.Основными проблемами в системе связи являются:</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lastRenderedPageBreak/>
        <w:t>-низкое качество предоставляемых услуг.</w:t>
      </w:r>
    </w:p>
    <w:p w:rsidR="00544569" w:rsidRPr="00ED57B6" w:rsidRDefault="00544569" w:rsidP="00544569">
      <w:pPr>
        <w:jc w:val="both"/>
        <w:rPr>
          <w:rFonts w:ascii="Arial" w:hAnsi="Arial" w:cs="Arial"/>
          <w:b/>
          <w:sz w:val="24"/>
          <w:szCs w:val="24"/>
        </w:rPr>
      </w:pPr>
      <w:r w:rsidRPr="00ED57B6">
        <w:rPr>
          <w:rFonts w:ascii="Arial" w:hAnsi="Arial" w:cs="Arial"/>
          <w:b/>
          <w:sz w:val="24"/>
          <w:szCs w:val="24"/>
        </w:rPr>
        <w:tab/>
        <w:t>3. В сфере пассажирских перевозок:</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-улучшение транспортного сообщения с г</w:t>
      </w:r>
      <w:proofErr w:type="gramStart"/>
      <w:r w:rsidRPr="00ED57B6">
        <w:rPr>
          <w:rFonts w:ascii="Arial" w:hAnsi="Arial" w:cs="Arial"/>
          <w:sz w:val="24"/>
          <w:szCs w:val="24"/>
        </w:rPr>
        <w:t>.З</w:t>
      </w:r>
      <w:proofErr w:type="gramEnd"/>
      <w:r w:rsidRPr="00ED57B6">
        <w:rPr>
          <w:rFonts w:ascii="Arial" w:hAnsi="Arial" w:cs="Arial"/>
          <w:sz w:val="24"/>
          <w:szCs w:val="24"/>
        </w:rPr>
        <w:t>аозерный.</w:t>
      </w:r>
    </w:p>
    <w:p w:rsidR="00544569" w:rsidRPr="00ED57B6" w:rsidRDefault="00544569" w:rsidP="00544569">
      <w:pPr>
        <w:jc w:val="both"/>
        <w:rPr>
          <w:rFonts w:ascii="Arial" w:hAnsi="Arial" w:cs="Arial"/>
          <w:i/>
          <w:sz w:val="24"/>
          <w:szCs w:val="24"/>
        </w:rPr>
      </w:pPr>
      <w:r w:rsidRPr="00ED57B6">
        <w:rPr>
          <w:rFonts w:ascii="Arial" w:hAnsi="Arial" w:cs="Arial"/>
          <w:i/>
          <w:sz w:val="24"/>
          <w:szCs w:val="24"/>
        </w:rPr>
        <w:t>Проблемы развития жилищно-коммунального хозяйства</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Основными проблемами развития ЖКХ сельсовета является:</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-износ жилищного фонда и инженерных коммуникаций;</w:t>
      </w:r>
    </w:p>
    <w:p w:rsidR="00544569" w:rsidRPr="00ED57B6" w:rsidRDefault="00544569" w:rsidP="00544569">
      <w:pPr>
        <w:ind w:firstLine="720"/>
        <w:jc w:val="both"/>
        <w:rPr>
          <w:rFonts w:ascii="Arial" w:hAnsi="Arial" w:cs="Arial"/>
          <w:sz w:val="24"/>
          <w:szCs w:val="24"/>
        </w:rPr>
      </w:pPr>
      <w:r w:rsidRPr="00ED57B6">
        <w:rPr>
          <w:rFonts w:ascii="Arial" w:hAnsi="Arial" w:cs="Arial"/>
          <w:sz w:val="24"/>
          <w:szCs w:val="24"/>
        </w:rPr>
        <w:t xml:space="preserve">-недостаточное финансирование </w:t>
      </w:r>
      <w:proofErr w:type="spellStart"/>
      <w:r w:rsidRPr="00ED57B6">
        <w:rPr>
          <w:rFonts w:ascii="Arial" w:hAnsi="Arial" w:cs="Arial"/>
          <w:sz w:val="24"/>
          <w:szCs w:val="24"/>
        </w:rPr>
        <w:t>благоустроительных</w:t>
      </w:r>
      <w:proofErr w:type="spellEnd"/>
      <w:r w:rsidRPr="00ED57B6">
        <w:rPr>
          <w:rFonts w:ascii="Arial" w:hAnsi="Arial" w:cs="Arial"/>
          <w:sz w:val="24"/>
          <w:szCs w:val="24"/>
        </w:rPr>
        <w:t xml:space="preserve"> работ.</w:t>
      </w:r>
    </w:p>
    <w:p w:rsidR="00544569" w:rsidRPr="00ED57B6" w:rsidRDefault="00544569" w:rsidP="00544569">
      <w:pPr>
        <w:jc w:val="both"/>
        <w:rPr>
          <w:rFonts w:ascii="Arial" w:hAnsi="Arial" w:cs="Arial"/>
          <w:i/>
          <w:sz w:val="24"/>
          <w:szCs w:val="24"/>
        </w:rPr>
      </w:pPr>
      <w:r w:rsidRPr="00ED57B6">
        <w:rPr>
          <w:rFonts w:ascii="Arial" w:hAnsi="Arial" w:cs="Arial"/>
          <w:i/>
          <w:sz w:val="24"/>
          <w:szCs w:val="24"/>
        </w:rPr>
        <w:t>Проблемы социальной сферы</w:t>
      </w:r>
    </w:p>
    <w:p w:rsidR="00544569" w:rsidRPr="00ED57B6" w:rsidRDefault="00544569" w:rsidP="00544569">
      <w:pPr>
        <w:ind w:firstLine="708"/>
        <w:jc w:val="both"/>
        <w:rPr>
          <w:rFonts w:ascii="Arial" w:hAnsi="Arial" w:cs="Arial"/>
          <w:sz w:val="24"/>
          <w:szCs w:val="24"/>
        </w:rPr>
      </w:pPr>
      <w:r w:rsidRPr="00ED57B6">
        <w:rPr>
          <w:rFonts w:ascii="Arial" w:hAnsi="Arial" w:cs="Arial"/>
          <w:sz w:val="24"/>
          <w:szCs w:val="24"/>
        </w:rPr>
        <w:t>Основными проблемами в развитии социальной сферы сельсовета являются:</w:t>
      </w:r>
    </w:p>
    <w:p w:rsidR="00544569" w:rsidRPr="00ED57B6" w:rsidRDefault="00544569" w:rsidP="00544569">
      <w:pPr>
        <w:pStyle w:val="3"/>
        <w:spacing w:after="0"/>
        <w:ind w:left="0" w:firstLine="709"/>
        <w:jc w:val="both"/>
        <w:rPr>
          <w:rFonts w:ascii="Arial" w:hAnsi="Arial" w:cs="Arial"/>
          <w:b/>
          <w:sz w:val="24"/>
          <w:szCs w:val="24"/>
        </w:rPr>
      </w:pPr>
      <w:r w:rsidRPr="00ED57B6">
        <w:rPr>
          <w:rFonts w:ascii="Arial" w:hAnsi="Arial" w:cs="Arial"/>
          <w:b/>
          <w:sz w:val="24"/>
          <w:szCs w:val="24"/>
        </w:rPr>
        <w:t>1.Проблема занятости населения.</w:t>
      </w:r>
    </w:p>
    <w:p w:rsidR="00544569" w:rsidRPr="00ED57B6" w:rsidRDefault="00544569" w:rsidP="00544569">
      <w:pPr>
        <w:pStyle w:val="3"/>
        <w:spacing w:after="0"/>
        <w:ind w:left="0" w:firstLine="435"/>
        <w:jc w:val="both"/>
        <w:rPr>
          <w:rFonts w:ascii="Arial" w:hAnsi="Arial" w:cs="Arial"/>
          <w:snapToGrid w:val="0"/>
          <w:sz w:val="24"/>
          <w:szCs w:val="24"/>
        </w:rPr>
      </w:pPr>
      <w:r w:rsidRPr="00ED57B6">
        <w:rPr>
          <w:rFonts w:ascii="Arial" w:hAnsi="Arial" w:cs="Arial"/>
          <w:sz w:val="24"/>
          <w:szCs w:val="24"/>
        </w:rPr>
        <w:t xml:space="preserve">Основными проблемами в сфере занятости населения сельсовета являются </w:t>
      </w:r>
      <w:r w:rsidRPr="00ED57B6">
        <w:rPr>
          <w:rFonts w:ascii="Arial" w:hAnsi="Arial" w:cs="Arial"/>
          <w:snapToGrid w:val="0"/>
          <w:sz w:val="24"/>
          <w:szCs w:val="24"/>
        </w:rPr>
        <w:t xml:space="preserve">ограниченность сфер приложения труда, неразвитость малого бизнеса, </w:t>
      </w:r>
      <w:proofErr w:type="spellStart"/>
      <w:r w:rsidRPr="00ED57B6">
        <w:rPr>
          <w:rFonts w:ascii="Arial" w:hAnsi="Arial" w:cs="Arial"/>
          <w:snapToGrid w:val="0"/>
          <w:sz w:val="24"/>
          <w:szCs w:val="24"/>
        </w:rPr>
        <w:t>самозанятости</w:t>
      </w:r>
      <w:proofErr w:type="spellEnd"/>
      <w:r w:rsidRPr="00ED57B6">
        <w:rPr>
          <w:rFonts w:ascii="Arial" w:hAnsi="Arial" w:cs="Arial"/>
          <w:snapToGrid w:val="0"/>
          <w:sz w:val="24"/>
          <w:szCs w:val="24"/>
        </w:rPr>
        <w:t xml:space="preserve">. </w:t>
      </w:r>
    </w:p>
    <w:p w:rsidR="00544569" w:rsidRPr="00ED57B6" w:rsidRDefault="00544569" w:rsidP="00544569">
      <w:pPr>
        <w:pStyle w:val="3"/>
        <w:spacing w:after="0"/>
        <w:ind w:left="0" w:firstLine="720"/>
        <w:jc w:val="both"/>
        <w:rPr>
          <w:rFonts w:ascii="Arial" w:hAnsi="Arial" w:cs="Arial"/>
          <w:b/>
          <w:sz w:val="24"/>
          <w:szCs w:val="24"/>
        </w:rPr>
      </w:pPr>
      <w:r w:rsidRPr="00ED57B6">
        <w:rPr>
          <w:rFonts w:ascii="Arial" w:hAnsi="Arial" w:cs="Arial"/>
          <w:b/>
          <w:sz w:val="24"/>
          <w:szCs w:val="24"/>
        </w:rPr>
        <w:t>2. Проблемы в сфере общего  образования.</w:t>
      </w:r>
    </w:p>
    <w:p w:rsidR="00544569" w:rsidRPr="00ED57B6" w:rsidRDefault="00544569" w:rsidP="00544569">
      <w:pPr>
        <w:pStyle w:val="3"/>
        <w:spacing w:after="0"/>
        <w:ind w:left="0" w:firstLine="720"/>
        <w:jc w:val="both"/>
        <w:rPr>
          <w:rFonts w:ascii="Arial" w:hAnsi="Arial" w:cs="Arial"/>
          <w:sz w:val="24"/>
          <w:szCs w:val="24"/>
        </w:rPr>
      </w:pPr>
      <w:r w:rsidRPr="00ED57B6">
        <w:rPr>
          <w:rFonts w:ascii="Arial" w:hAnsi="Arial" w:cs="Arial"/>
          <w:sz w:val="24"/>
          <w:szCs w:val="24"/>
        </w:rPr>
        <w:t>Основными проблемами в сфере общего образования являются:</w:t>
      </w:r>
    </w:p>
    <w:p w:rsidR="00544569" w:rsidRPr="00ED57B6" w:rsidRDefault="00544569" w:rsidP="00544569">
      <w:pPr>
        <w:pStyle w:val="3"/>
        <w:spacing w:after="0"/>
        <w:ind w:left="0" w:firstLine="720"/>
        <w:jc w:val="both"/>
        <w:rPr>
          <w:rFonts w:ascii="Arial" w:hAnsi="Arial" w:cs="Arial"/>
          <w:sz w:val="24"/>
          <w:szCs w:val="24"/>
        </w:rPr>
      </w:pPr>
      <w:r w:rsidRPr="00ED57B6">
        <w:rPr>
          <w:rFonts w:ascii="Arial" w:hAnsi="Arial" w:cs="Arial"/>
          <w:sz w:val="24"/>
          <w:szCs w:val="24"/>
        </w:rPr>
        <w:t>-снижение контингента учащихся в школе;</w:t>
      </w:r>
    </w:p>
    <w:p w:rsidR="00544569" w:rsidRPr="00ED57B6" w:rsidRDefault="00544569" w:rsidP="00544569">
      <w:pPr>
        <w:pStyle w:val="3"/>
        <w:spacing w:after="0"/>
        <w:ind w:left="0" w:firstLine="720"/>
        <w:jc w:val="both"/>
        <w:rPr>
          <w:rFonts w:ascii="Arial" w:hAnsi="Arial" w:cs="Arial"/>
          <w:sz w:val="24"/>
          <w:szCs w:val="24"/>
        </w:rPr>
      </w:pPr>
      <w:r w:rsidRPr="00ED57B6">
        <w:rPr>
          <w:rFonts w:ascii="Arial" w:hAnsi="Arial" w:cs="Arial"/>
          <w:sz w:val="24"/>
          <w:szCs w:val="24"/>
        </w:rPr>
        <w:t>-недостаток мест в Малокамалинском детском садике.</w:t>
      </w:r>
    </w:p>
    <w:p w:rsidR="00544569" w:rsidRPr="00ED57B6" w:rsidRDefault="00544569" w:rsidP="00544569">
      <w:pPr>
        <w:pStyle w:val="3"/>
        <w:spacing w:after="0"/>
        <w:ind w:left="0" w:firstLine="720"/>
        <w:jc w:val="both"/>
        <w:rPr>
          <w:rFonts w:ascii="Arial" w:hAnsi="Arial" w:cs="Arial"/>
          <w:b/>
          <w:sz w:val="24"/>
          <w:szCs w:val="24"/>
        </w:rPr>
      </w:pPr>
      <w:r w:rsidRPr="00ED57B6">
        <w:rPr>
          <w:rFonts w:ascii="Arial" w:hAnsi="Arial" w:cs="Arial"/>
          <w:b/>
          <w:sz w:val="24"/>
          <w:szCs w:val="24"/>
        </w:rPr>
        <w:t>3. Проблемы в сфере здравоохранения</w:t>
      </w:r>
    </w:p>
    <w:p w:rsidR="00544569" w:rsidRPr="00ED57B6" w:rsidRDefault="00544569" w:rsidP="00544569">
      <w:pPr>
        <w:pStyle w:val="3"/>
        <w:spacing w:after="0"/>
        <w:ind w:left="0" w:firstLine="708"/>
        <w:jc w:val="both"/>
        <w:rPr>
          <w:rFonts w:ascii="Arial" w:hAnsi="Arial" w:cs="Arial"/>
          <w:sz w:val="24"/>
          <w:szCs w:val="24"/>
        </w:rPr>
      </w:pPr>
      <w:r w:rsidRPr="00ED57B6">
        <w:rPr>
          <w:rFonts w:ascii="Arial" w:hAnsi="Arial" w:cs="Arial"/>
          <w:sz w:val="24"/>
          <w:szCs w:val="24"/>
        </w:rPr>
        <w:t xml:space="preserve">Основными проблемами в сфере здравоохранения являются </w:t>
      </w:r>
      <w:proofErr w:type="gramStart"/>
      <w:r w:rsidRPr="00ED57B6">
        <w:rPr>
          <w:rFonts w:ascii="Arial" w:hAnsi="Arial" w:cs="Arial"/>
          <w:sz w:val="24"/>
          <w:szCs w:val="24"/>
        </w:rPr>
        <w:t>слабая</w:t>
      </w:r>
      <w:proofErr w:type="gramEnd"/>
      <w:r w:rsidRPr="00ED57B6">
        <w:rPr>
          <w:rFonts w:ascii="Arial" w:hAnsi="Arial" w:cs="Arial"/>
          <w:sz w:val="24"/>
          <w:szCs w:val="24"/>
        </w:rPr>
        <w:t xml:space="preserve"> МТБ </w:t>
      </w:r>
      <w:proofErr w:type="spellStart"/>
      <w:r w:rsidRPr="00ED57B6">
        <w:rPr>
          <w:rFonts w:ascii="Arial" w:hAnsi="Arial" w:cs="Arial"/>
          <w:sz w:val="24"/>
          <w:szCs w:val="24"/>
        </w:rPr>
        <w:t>ФАПов</w:t>
      </w:r>
      <w:proofErr w:type="spellEnd"/>
      <w:r w:rsidRPr="00ED57B6">
        <w:rPr>
          <w:rFonts w:ascii="Arial" w:hAnsi="Arial" w:cs="Arial"/>
          <w:sz w:val="24"/>
          <w:szCs w:val="24"/>
        </w:rPr>
        <w:t>.</w:t>
      </w:r>
    </w:p>
    <w:p w:rsidR="00544569" w:rsidRPr="00ED57B6" w:rsidRDefault="00544569" w:rsidP="00544569">
      <w:pPr>
        <w:pStyle w:val="3"/>
        <w:spacing w:after="0"/>
        <w:ind w:left="0" w:firstLine="720"/>
        <w:jc w:val="both"/>
        <w:rPr>
          <w:rFonts w:ascii="Arial" w:hAnsi="Arial" w:cs="Arial"/>
          <w:b/>
          <w:sz w:val="24"/>
          <w:szCs w:val="24"/>
        </w:rPr>
      </w:pPr>
      <w:r w:rsidRPr="00ED57B6">
        <w:rPr>
          <w:rFonts w:ascii="Arial" w:hAnsi="Arial" w:cs="Arial"/>
          <w:b/>
          <w:sz w:val="24"/>
          <w:szCs w:val="24"/>
        </w:rPr>
        <w:t>4. Проблемы в сфере развития культуры.</w:t>
      </w:r>
    </w:p>
    <w:p w:rsidR="00544569" w:rsidRPr="00ED57B6" w:rsidRDefault="00544569" w:rsidP="00544569">
      <w:pPr>
        <w:pStyle w:val="3"/>
        <w:spacing w:after="0"/>
        <w:ind w:left="0" w:firstLine="708"/>
        <w:jc w:val="both"/>
        <w:rPr>
          <w:rFonts w:ascii="Arial" w:hAnsi="Arial" w:cs="Arial"/>
          <w:sz w:val="24"/>
          <w:szCs w:val="24"/>
        </w:rPr>
      </w:pPr>
      <w:r w:rsidRPr="00ED57B6">
        <w:rPr>
          <w:rFonts w:ascii="Arial" w:hAnsi="Arial" w:cs="Arial"/>
          <w:sz w:val="24"/>
          <w:szCs w:val="24"/>
        </w:rPr>
        <w:t>Основными проблемами в сфере культуры являются:</w:t>
      </w:r>
    </w:p>
    <w:p w:rsidR="00544569" w:rsidRPr="00ED57B6" w:rsidRDefault="00544569" w:rsidP="00544569">
      <w:pPr>
        <w:pStyle w:val="3"/>
        <w:spacing w:after="0"/>
        <w:ind w:left="0" w:firstLine="708"/>
        <w:jc w:val="both"/>
        <w:rPr>
          <w:rFonts w:ascii="Arial" w:hAnsi="Arial" w:cs="Arial"/>
          <w:sz w:val="24"/>
          <w:szCs w:val="24"/>
        </w:rPr>
      </w:pPr>
      <w:r w:rsidRPr="00ED57B6">
        <w:rPr>
          <w:rFonts w:ascii="Arial" w:hAnsi="Arial" w:cs="Arial"/>
          <w:sz w:val="24"/>
          <w:szCs w:val="24"/>
        </w:rPr>
        <w:t>- несоответствие современным потребностям посетителей техническая и технологическая оснащенность учреждений культуры;</w:t>
      </w:r>
    </w:p>
    <w:p w:rsidR="00544569" w:rsidRPr="00ED57B6" w:rsidRDefault="00544569" w:rsidP="00544569">
      <w:pPr>
        <w:pStyle w:val="3"/>
        <w:spacing w:after="0"/>
        <w:ind w:left="0" w:firstLine="708"/>
        <w:jc w:val="both"/>
        <w:rPr>
          <w:rFonts w:ascii="Arial" w:hAnsi="Arial" w:cs="Arial"/>
          <w:sz w:val="24"/>
          <w:szCs w:val="24"/>
        </w:rPr>
      </w:pPr>
      <w:r w:rsidRPr="00ED57B6">
        <w:rPr>
          <w:rFonts w:ascii="Arial" w:hAnsi="Arial" w:cs="Arial"/>
          <w:sz w:val="24"/>
          <w:szCs w:val="24"/>
        </w:rPr>
        <w:t>- высокий износ основных фондов учреждений культуры.</w:t>
      </w:r>
    </w:p>
    <w:p w:rsidR="00544569" w:rsidRPr="00ED57B6" w:rsidRDefault="00544569" w:rsidP="00544569">
      <w:pPr>
        <w:pStyle w:val="3"/>
        <w:spacing w:after="0"/>
        <w:ind w:left="0" w:firstLine="720"/>
        <w:jc w:val="both"/>
        <w:rPr>
          <w:rFonts w:ascii="Arial" w:hAnsi="Arial" w:cs="Arial"/>
          <w:b/>
          <w:sz w:val="24"/>
          <w:szCs w:val="24"/>
        </w:rPr>
      </w:pPr>
      <w:r w:rsidRPr="00ED57B6">
        <w:rPr>
          <w:rFonts w:ascii="Arial" w:hAnsi="Arial" w:cs="Arial"/>
          <w:b/>
          <w:sz w:val="24"/>
          <w:szCs w:val="24"/>
        </w:rPr>
        <w:t>5. Проблемы в сфере развития физической культуры и спорта</w:t>
      </w:r>
    </w:p>
    <w:p w:rsidR="00544569" w:rsidRPr="00ED57B6" w:rsidRDefault="00544569" w:rsidP="00544569">
      <w:pPr>
        <w:pStyle w:val="3"/>
        <w:spacing w:after="0"/>
        <w:ind w:left="0" w:firstLine="720"/>
        <w:jc w:val="both"/>
        <w:rPr>
          <w:rFonts w:ascii="Arial" w:hAnsi="Arial" w:cs="Arial"/>
          <w:sz w:val="24"/>
          <w:szCs w:val="24"/>
        </w:rPr>
      </w:pPr>
      <w:r w:rsidRPr="00ED57B6">
        <w:rPr>
          <w:rFonts w:ascii="Arial" w:hAnsi="Arial" w:cs="Arial"/>
          <w:sz w:val="24"/>
          <w:szCs w:val="24"/>
        </w:rPr>
        <w:t>Основными проблемами в сфере развития физической культуры и спорта является износ основных фондов спортивных сооружений;</w:t>
      </w:r>
    </w:p>
    <w:p w:rsidR="00544569" w:rsidRPr="00ED57B6" w:rsidRDefault="00544569" w:rsidP="00544569">
      <w:pPr>
        <w:pStyle w:val="3"/>
        <w:spacing w:after="0"/>
        <w:ind w:left="0" w:firstLine="720"/>
        <w:jc w:val="both"/>
        <w:rPr>
          <w:rFonts w:ascii="Arial" w:hAnsi="Arial" w:cs="Arial"/>
          <w:b/>
          <w:sz w:val="24"/>
          <w:szCs w:val="24"/>
        </w:rPr>
      </w:pPr>
      <w:r w:rsidRPr="00ED57B6">
        <w:rPr>
          <w:rFonts w:ascii="Arial" w:hAnsi="Arial" w:cs="Arial"/>
          <w:b/>
          <w:sz w:val="24"/>
          <w:szCs w:val="24"/>
        </w:rPr>
        <w:t>6. Проблемы в сфере обеспечения безопасности населения</w:t>
      </w:r>
    </w:p>
    <w:p w:rsidR="00544569" w:rsidRPr="00ED57B6" w:rsidRDefault="00544569" w:rsidP="00544569">
      <w:pPr>
        <w:pStyle w:val="3"/>
        <w:spacing w:after="0"/>
        <w:ind w:left="0" w:firstLine="720"/>
        <w:jc w:val="both"/>
        <w:rPr>
          <w:rFonts w:ascii="Arial" w:hAnsi="Arial" w:cs="Arial"/>
          <w:sz w:val="24"/>
          <w:szCs w:val="24"/>
        </w:rPr>
      </w:pPr>
      <w:r w:rsidRPr="00ED57B6">
        <w:rPr>
          <w:rFonts w:ascii="Arial" w:hAnsi="Arial" w:cs="Arial"/>
          <w:sz w:val="24"/>
          <w:szCs w:val="24"/>
        </w:rPr>
        <w:t>Основными проблемами в сфере обеспечения безопасности населения являются отсутствие в сельсовете пожарного поста.</w:t>
      </w:r>
    </w:p>
    <w:p w:rsidR="00544569" w:rsidRPr="00ED57B6" w:rsidRDefault="00544569" w:rsidP="00544569">
      <w:pPr>
        <w:pStyle w:val="a5"/>
        <w:rPr>
          <w:rFonts w:ascii="Arial" w:hAnsi="Arial" w:cs="Arial"/>
          <w:b/>
          <w:szCs w:val="24"/>
        </w:rPr>
      </w:pPr>
    </w:p>
    <w:p w:rsidR="00544569" w:rsidRPr="00ED57B6" w:rsidRDefault="00544569" w:rsidP="00544569">
      <w:pPr>
        <w:pStyle w:val="a5"/>
        <w:rPr>
          <w:rFonts w:ascii="Arial" w:hAnsi="Arial" w:cs="Arial"/>
          <w:szCs w:val="24"/>
        </w:rPr>
      </w:pPr>
      <w:r w:rsidRPr="00ED57B6">
        <w:rPr>
          <w:rFonts w:ascii="Arial" w:hAnsi="Arial" w:cs="Arial"/>
          <w:szCs w:val="24"/>
        </w:rPr>
        <w:t>25. ПЕРСПЕКТИВЫ РАЗВИТИЯ СЕЛЬСОВЕТА</w:t>
      </w:r>
    </w:p>
    <w:p w:rsidR="00544569" w:rsidRPr="00ED57B6" w:rsidRDefault="00544569" w:rsidP="00544569">
      <w:pPr>
        <w:pStyle w:val="3"/>
        <w:spacing w:after="0" w:line="280" w:lineRule="atLeast"/>
        <w:ind w:left="0" w:firstLine="708"/>
        <w:jc w:val="both"/>
        <w:rPr>
          <w:rFonts w:ascii="Arial" w:hAnsi="Arial" w:cs="Arial"/>
          <w:bCs/>
          <w:iCs/>
          <w:sz w:val="24"/>
          <w:szCs w:val="24"/>
        </w:rPr>
      </w:pPr>
      <w:r w:rsidRPr="00ED57B6">
        <w:rPr>
          <w:rFonts w:ascii="Arial" w:hAnsi="Arial" w:cs="Arial"/>
          <w:bCs/>
          <w:iCs/>
          <w:sz w:val="24"/>
          <w:szCs w:val="24"/>
        </w:rPr>
        <w:t xml:space="preserve">Перспективы развития сельсовета в значительной мере определяются как внутренними, так и внешними факторами, которые обусловливают возможности развития и накладывают определенные ограничения. К внешним факторам относятся экономическая политика краевого центра, а также рыночная конъюнктура и состояние финансового рынка страны. Внутренними факторами являются существующее положение и тенденции развития </w:t>
      </w:r>
      <w:proofErr w:type="gramStart"/>
      <w:r w:rsidRPr="00ED57B6">
        <w:rPr>
          <w:rFonts w:ascii="Arial" w:hAnsi="Arial" w:cs="Arial"/>
          <w:bCs/>
          <w:iCs/>
          <w:sz w:val="24"/>
          <w:szCs w:val="24"/>
        </w:rPr>
        <w:t>экономики</w:t>
      </w:r>
      <w:proofErr w:type="gramEnd"/>
      <w:r w:rsidRPr="00ED57B6">
        <w:rPr>
          <w:rFonts w:ascii="Arial" w:hAnsi="Arial" w:cs="Arial"/>
          <w:bCs/>
          <w:iCs/>
          <w:sz w:val="24"/>
          <w:szCs w:val="24"/>
        </w:rPr>
        <w:t xml:space="preserve"> как района, так и сельсовета в целом, а также его потенциал - природно-ресурсный, экономико-географический, социальный, институциональный, финансовый. Оценка существующего потенциала свидетельствует, что Малокамалинский сельсовет обладает необходимыми предпосылками интенсивного развития.</w:t>
      </w:r>
    </w:p>
    <w:p w:rsidR="00544569" w:rsidRPr="00ED57B6" w:rsidRDefault="00544569" w:rsidP="00544569">
      <w:pPr>
        <w:pStyle w:val="3"/>
        <w:spacing w:after="0" w:line="280" w:lineRule="atLeast"/>
        <w:ind w:left="0" w:firstLine="708"/>
        <w:jc w:val="both"/>
        <w:rPr>
          <w:rFonts w:ascii="Arial" w:hAnsi="Arial" w:cs="Arial"/>
          <w:sz w:val="24"/>
          <w:szCs w:val="24"/>
        </w:rPr>
      </w:pPr>
      <w:r w:rsidRPr="00ED57B6">
        <w:rPr>
          <w:rFonts w:ascii="Arial" w:hAnsi="Arial" w:cs="Arial"/>
          <w:sz w:val="24"/>
          <w:szCs w:val="24"/>
        </w:rPr>
        <w:t xml:space="preserve">Природно-ресурсный потенциал сельсовета характеризуется наличием общераспространенных полезных ископаемых и земель сельскохозяйственного назначения. </w:t>
      </w:r>
    </w:p>
    <w:p w:rsidR="00544569" w:rsidRPr="00ED57B6" w:rsidRDefault="00544569" w:rsidP="00544569">
      <w:pPr>
        <w:spacing w:line="280" w:lineRule="atLeast"/>
        <w:ind w:firstLine="708"/>
        <w:jc w:val="both"/>
        <w:rPr>
          <w:rFonts w:ascii="Arial" w:hAnsi="Arial" w:cs="Arial"/>
          <w:sz w:val="24"/>
          <w:szCs w:val="24"/>
        </w:rPr>
      </w:pPr>
      <w:r w:rsidRPr="00ED57B6">
        <w:rPr>
          <w:rFonts w:ascii="Arial" w:hAnsi="Arial" w:cs="Arial"/>
          <w:sz w:val="24"/>
          <w:szCs w:val="24"/>
        </w:rPr>
        <w:t>Экономико-географический потенциал характеризуется наличием потенциальных возможностей сельскохозяйственного производства.</w:t>
      </w:r>
    </w:p>
    <w:p w:rsidR="00544569" w:rsidRPr="00ED57B6" w:rsidRDefault="00544569" w:rsidP="00544569">
      <w:pPr>
        <w:spacing w:line="280" w:lineRule="atLeast"/>
        <w:ind w:firstLine="708"/>
        <w:jc w:val="both"/>
        <w:rPr>
          <w:rFonts w:ascii="Arial" w:hAnsi="Arial" w:cs="Arial"/>
          <w:sz w:val="24"/>
          <w:szCs w:val="24"/>
        </w:rPr>
      </w:pPr>
      <w:r w:rsidRPr="00ED57B6">
        <w:rPr>
          <w:rFonts w:ascii="Arial" w:hAnsi="Arial" w:cs="Arial"/>
          <w:sz w:val="24"/>
          <w:szCs w:val="24"/>
        </w:rPr>
        <w:t>Социальный потенциал сельсовета характеризуется:</w:t>
      </w:r>
    </w:p>
    <w:p w:rsidR="00544569" w:rsidRPr="00ED57B6" w:rsidRDefault="00544569" w:rsidP="00544569">
      <w:pPr>
        <w:pStyle w:val="af5"/>
        <w:spacing w:line="280" w:lineRule="atLeast"/>
        <w:ind w:firstLine="708"/>
        <w:rPr>
          <w:rFonts w:ascii="Arial" w:hAnsi="Arial" w:cs="Arial"/>
          <w:szCs w:val="24"/>
        </w:rPr>
      </w:pPr>
      <w:r w:rsidRPr="00ED57B6">
        <w:rPr>
          <w:rFonts w:ascii="Arial" w:hAnsi="Arial" w:cs="Arial"/>
          <w:szCs w:val="24"/>
        </w:rPr>
        <w:t>- наличием постоянного населения, адаптированного к местным достаточно суровым условиям жизнедеятельности;</w:t>
      </w:r>
    </w:p>
    <w:p w:rsidR="00544569" w:rsidRPr="00ED57B6" w:rsidRDefault="00544569" w:rsidP="00544569">
      <w:pPr>
        <w:pStyle w:val="af5"/>
        <w:spacing w:line="280" w:lineRule="atLeast"/>
        <w:ind w:firstLine="708"/>
        <w:rPr>
          <w:rFonts w:ascii="Arial" w:hAnsi="Arial" w:cs="Arial"/>
          <w:szCs w:val="24"/>
        </w:rPr>
      </w:pPr>
      <w:r w:rsidRPr="00ED57B6">
        <w:rPr>
          <w:rFonts w:ascii="Arial" w:hAnsi="Arial" w:cs="Arial"/>
          <w:szCs w:val="24"/>
        </w:rPr>
        <w:lastRenderedPageBreak/>
        <w:t>- достаточным количеством собственных трудовых ресурсов;</w:t>
      </w:r>
    </w:p>
    <w:p w:rsidR="00544569" w:rsidRPr="00ED57B6" w:rsidRDefault="00544569" w:rsidP="00544569">
      <w:pPr>
        <w:spacing w:line="280" w:lineRule="atLeast"/>
        <w:ind w:firstLine="708"/>
        <w:jc w:val="both"/>
        <w:rPr>
          <w:rFonts w:ascii="Arial" w:hAnsi="Arial" w:cs="Arial"/>
          <w:sz w:val="24"/>
          <w:szCs w:val="24"/>
        </w:rPr>
      </w:pPr>
      <w:r w:rsidRPr="00ED57B6">
        <w:rPr>
          <w:rFonts w:ascii="Arial" w:hAnsi="Arial" w:cs="Arial"/>
          <w:snapToGrid w:val="0"/>
          <w:sz w:val="24"/>
          <w:szCs w:val="24"/>
        </w:rPr>
        <w:t>Финансовый потенциал района характеризуется</w:t>
      </w:r>
      <w:r w:rsidRPr="00ED57B6">
        <w:rPr>
          <w:rFonts w:ascii="Arial" w:hAnsi="Arial" w:cs="Arial"/>
          <w:sz w:val="24"/>
          <w:szCs w:val="24"/>
        </w:rPr>
        <w:t>:</w:t>
      </w:r>
    </w:p>
    <w:p w:rsidR="00544569" w:rsidRPr="00ED57B6" w:rsidRDefault="00544569" w:rsidP="00544569">
      <w:pPr>
        <w:pStyle w:val="af5"/>
        <w:spacing w:line="280" w:lineRule="atLeast"/>
        <w:ind w:firstLine="708"/>
        <w:rPr>
          <w:rFonts w:ascii="Arial" w:hAnsi="Arial" w:cs="Arial"/>
          <w:szCs w:val="24"/>
        </w:rPr>
      </w:pPr>
      <w:r w:rsidRPr="00ED57B6">
        <w:rPr>
          <w:rFonts w:ascii="Arial" w:hAnsi="Arial" w:cs="Arial"/>
          <w:szCs w:val="24"/>
        </w:rPr>
        <w:t>- наличием потребительского спроса, в настоящее время удовлетворяемого продукцией соседних регионов и в перспективе являющегося резервом для развития собственного производства.</w:t>
      </w:r>
    </w:p>
    <w:p w:rsidR="00696FE3" w:rsidRPr="00696FE3" w:rsidRDefault="00696FE3" w:rsidP="00544569">
      <w:pPr>
        <w:jc w:val="center"/>
        <w:rPr>
          <w:szCs w:val="24"/>
        </w:rPr>
      </w:pPr>
    </w:p>
    <w:sectPr w:rsidR="00696FE3" w:rsidRPr="00696FE3" w:rsidSect="002F74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766"/>
    <w:multiLevelType w:val="hybridMultilevel"/>
    <w:tmpl w:val="3A867E4A"/>
    <w:lvl w:ilvl="0" w:tplc="7B200ECC">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BD0B8C"/>
    <w:multiLevelType w:val="hybridMultilevel"/>
    <w:tmpl w:val="A87AC080"/>
    <w:lvl w:ilvl="0" w:tplc="923C75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D757E"/>
    <w:multiLevelType w:val="hybridMultilevel"/>
    <w:tmpl w:val="826ABF1A"/>
    <w:lvl w:ilvl="0" w:tplc="BDC275DC">
      <w:start w:val="1"/>
      <w:numFmt w:val="bullet"/>
      <w:lvlText w:val=""/>
      <w:lvlJc w:val="left"/>
      <w:pPr>
        <w:tabs>
          <w:tab w:val="num" w:pos="1995"/>
        </w:tabs>
        <w:ind w:left="1995"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9527235"/>
    <w:multiLevelType w:val="hybridMultilevel"/>
    <w:tmpl w:val="3C8633E6"/>
    <w:lvl w:ilvl="0" w:tplc="BDC275D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0C827B1"/>
    <w:multiLevelType w:val="multilevel"/>
    <w:tmpl w:val="C7800A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1DD395F"/>
    <w:multiLevelType w:val="hybridMultilevel"/>
    <w:tmpl w:val="9AF671C4"/>
    <w:lvl w:ilvl="0" w:tplc="8CAE66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66D3B1E"/>
    <w:multiLevelType w:val="hybridMultilevel"/>
    <w:tmpl w:val="5B82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97BCC"/>
    <w:multiLevelType w:val="hybridMultilevel"/>
    <w:tmpl w:val="14740F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6725551"/>
    <w:multiLevelType w:val="hybridMultilevel"/>
    <w:tmpl w:val="B040316A"/>
    <w:lvl w:ilvl="0" w:tplc="BDC275DC">
      <w:start w:val="1"/>
      <w:numFmt w:val="bullet"/>
      <w:lvlText w:val=""/>
      <w:lvlJc w:val="left"/>
      <w:pPr>
        <w:tabs>
          <w:tab w:val="num" w:pos="1995"/>
        </w:tabs>
        <w:ind w:left="1995"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9D71CC0"/>
    <w:multiLevelType w:val="singleLevel"/>
    <w:tmpl w:val="3E48C2C0"/>
    <w:lvl w:ilvl="0">
      <w:start w:val="1"/>
      <w:numFmt w:val="bullet"/>
      <w:lvlText w:val="-"/>
      <w:lvlJc w:val="left"/>
      <w:pPr>
        <w:tabs>
          <w:tab w:val="num" w:pos="360"/>
        </w:tabs>
        <w:ind w:left="360" w:hanging="360"/>
      </w:pPr>
      <w:rPr>
        <w:rFonts w:hint="default"/>
      </w:rPr>
    </w:lvl>
  </w:abstractNum>
  <w:abstractNum w:abstractNumId="10">
    <w:nsid w:val="761B31A2"/>
    <w:multiLevelType w:val="hybridMultilevel"/>
    <w:tmpl w:val="C1346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4"/>
  </w:num>
  <w:num w:numId="6">
    <w:abstractNumId w:val="5"/>
  </w:num>
  <w:num w:numId="7">
    <w:abstractNumId w:val="10"/>
  </w:num>
  <w:num w:numId="8">
    <w:abstractNumId w:val="3"/>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455D"/>
    <w:rsid w:val="00023114"/>
    <w:rsid w:val="00087818"/>
    <w:rsid w:val="000F2307"/>
    <w:rsid w:val="001A5265"/>
    <w:rsid w:val="001E59B4"/>
    <w:rsid w:val="00237B2B"/>
    <w:rsid w:val="00243C7C"/>
    <w:rsid w:val="00275742"/>
    <w:rsid w:val="0028408D"/>
    <w:rsid w:val="002B7602"/>
    <w:rsid w:val="002D3849"/>
    <w:rsid w:val="002F3E1D"/>
    <w:rsid w:val="002F7431"/>
    <w:rsid w:val="00340A6C"/>
    <w:rsid w:val="003C19FD"/>
    <w:rsid w:val="003E0553"/>
    <w:rsid w:val="003E6C8F"/>
    <w:rsid w:val="00544569"/>
    <w:rsid w:val="00581C11"/>
    <w:rsid w:val="005A455D"/>
    <w:rsid w:val="00612204"/>
    <w:rsid w:val="00693FBF"/>
    <w:rsid w:val="00696FE3"/>
    <w:rsid w:val="006C2C66"/>
    <w:rsid w:val="006D377C"/>
    <w:rsid w:val="0072428D"/>
    <w:rsid w:val="007C7B0D"/>
    <w:rsid w:val="009567CC"/>
    <w:rsid w:val="00981E4A"/>
    <w:rsid w:val="00AF255F"/>
    <w:rsid w:val="00B3224F"/>
    <w:rsid w:val="00B50C67"/>
    <w:rsid w:val="00C21E67"/>
    <w:rsid w:val="00C67D25"/>
    <w:rsid w:val="00CB09AC"/>
    <w:rsid w:val="00D42653"/>
    <w:rsid w:val="00D75AE8"/>
    <w:rsid w:val="00D8427D"/>
    <w:rsid w:val="00DA0F77"/>
    <w:rsid w:val="00DA4BD8"/>
    <w:rsid w:val="00E06DE2"/>
    <w:rsid w:val="00E374C7"/>
    <w:rsid w:val="00EB4FE4"/>
    <w:rsid w:val="00EC51A6"/>
    <w:rsid w:val="00ED57B6"/>
    <w:rsid w:val="00EF0EA9"/>
    <w:rsid w:val="00F728CA"/>
    <w:rsid w:val="00FB2E6A"/>
    <w:rsid w:val="00FB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55D"/>
  </w:style>
  <w:style w:type="paragraph" w:styleId="5">
    <w:name w:val="heading 5"/>
    <w:basedOn w:val="a"/>
    <w:next w:val="a"/>
    <w:link w:val="50"/>
    <w:qFormat/>
    <w:rsid w:val="00696FE3"/>
    <w:pPr>
      <w:keepNext/>
      <w:jc w:val="center"/>
      <w:outlineLvl w:val="4"/>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basedOn w:val="a0"/>
    <w:link w:val="5"/>
    <w:rsid w:val="00696FE3"/>
    <w:rPr>
      <w:b/>
    </w:rPr>
  </w:style>
  <w:style w:type="paragraph" w:styleId="a3">
    <w:name w:val="Title"/>
    <w:basedOn w:val="a"/>
    <w:qFormat/>
    <w:rsid w:val="005A455D"/>
    <w:pPr>
      <w:jc w:val="center"/>
    </w:pPr>
    <w:rPr>
      <w:sz w:val="24"/>
    </w:rPr>
  </w:style>
  <w:style w:type="paragraph" w:customStyle="1" w:styleId="ConsPlusTitle">
    <w:name w:val="ConsPlusTitle"/>
    <w:rsid w:val="005A455D"/>
    <w:pPr>
      <w:widowControl w:val="0"/>
      <w:autoSpaceDE w:val="0"/>
      <w:autoSpaceDN w:val="0"/>
      <w:adjustRightInd w:val="0"/>
    </w:pPr>
    <w:rPr>
      <w:rFonts w:ascii="Arial" w:hAnsi="Arial" w:cs="Arial"/>
      <w:b/>
      <w:bCs/>
    </w:rPr>
  </w:style>
  <w:style w:type="character" w:styleId="a4">
    <w:name w:val="Hyperlink"/>
    <w:basedOn w:val="a0"/>
    <w:uiPriority w:val="99"/>
    <w:unhideWhenUsed/>
    <w:rsid w:val="000F2307"/>
    <w:rPr>
      <w:color w:val="0000FF"/>
      <w:u w:val="single"/>
    </w:rPr>
  </w:style>
  <w:style w:type="paragraph" w:styleId="a5">
    <w:name w:val="Body Text"/>
    <w:basedOn w:val="a"/>
    <w:link w:val="a6"/>
    <w:rsid w:val="00696FE3"/>
    <w:pPr>
      <w:jc w:val="center"/>
    </w:pPr>
    <w:rPr>
      <w:sz w:val="24"/>
    </w:rPr>
  </w:style>
  <w:style w:type="character" w:customStyle="1" w:styleId="a6">
    <w:name w:val="Основной текст Знак"/>
    <w:basedOn w:val="a0"/>
    <w:link w:val="a5"/>
    <w:rsid w:val="00696FE3"/>
    <w:rPr>
      <w:sz w:val="24"/>
    </w:rPr>
  </w:style>
  <w:style w:type="paragraph" w:styleId="a7">
    <w:name w:val="footer"/>
    <w:basedOn w:val="a"/>
    <w:link w:val="a8"/>
    <w:rsid w:val="00696FE3"/>
    <w:pPr>
      <w:tabs>
        <w:tab w:val="center" w:pos="4677"/>
        <w:tab w:val="right" w:pos="9355"/>
      </w:tabs>
    </w:pPr>
    <w:rPr>
      <w:sz w:val="24"/>
      <w:szCs w:val="24"/>
    </w:rPr>
  </w:style>
  <w:style w:type="character" w:customStyle="1" w:styleId="a8">
    <w:name w:val="Нижний колонтитул Знак"/>
    <w:basedOn w:val="a0"/>
    <w:link w:val="a7"/>
    <w:rsid w:val="00696FE3"/>
    <w:rPr>
      <w:sz w:val="24"/>
      <w:szCs w:val="24"/>
    </w:rPr>
  </w:style>
  <w:style w:type="character" w:styleId="a9">
    <w:name w:val="page number"/>
    <w:basedOn w:val="a0"/>
    <w:rsid w:val="00696FE3"/>
  </w:style>
  <w:style w:type="paragraph" w:styleId="aa">
    <w:name w:val="header"/>
    <w:basedOn w:val="a"/>
    <w:link w:val="ab"/>
    <w:rsid w:val="00696FE3"/>
    <w:pPr>
      <w:tabs>
        <w:tab w:val="center" w:pos="4677"/>
        <w:tab w:val="right" w:pos="9355"/>
      </w:tabs>
    </w:pPr>
    <w:rPr>
      <w:sz w:val="24"/>
      <w:szCs w:val="24"/>
    </w:rPr>
  </w:style>
  <w:style w:type="character" w:customStyle="1" w:styleId="ab">
    <w:name w:val="Верхний колонтитул Знак"/>
    <w:basedOn w:val="a0"/>
    <w:link w:val="aa"/>
    <w:rsid w:val="00696FE3"/>
    <w:rPr>
      <w:sz w:val="24"/>
      <w:szCs w:val="24"/>
    </w:rPr>
  </w:style>
  <w:style w:type="paragraph" w:styleId="3">
    <w:name w:val="Body Text Indent 3"/>
    <w:basedOn w:val="a"/>
    <w:link w:val="30"/>
    <w:rsid w:val="00696FE3"/>
    <w:pPr>
      <w:spacing w:after="120"/>
      <w:ind w:left="283"/>
    </w:pPr>
    <w:rPr>
      <w:sz w:val="16"/>
      <w:szCs w:val="16"/>
    </w:rPr>
  </w:style>
  <w:style w:type="character" w:customStyle="1" w:styleId="30">
    <w:name w:val="Основной текст с отступом 3 Знак"/>
    <w:basedOn w:val="a0"/>
    <w:link w:val="3"/>
    <w:rsid w:val="00696FE3"/>
    <w:rPr>
      <w:sz w:val="16"/>
      <w:szCs w:val="16"/>
    </w:rPr>
  </w:style>
  <w:style w:type="paragraph" w:customStyle="1" w:styleId="ac">
    <w:name w:val="после :"/>
    <w:basedOn w:val="a"/>
    <w:rsid w:val="00696FE3"/>
    <w:pPr>
      <w:overflowPunct w:val="0"/>
      <w:autoSpaceDE w:val="0"/>
      <w:autoSpaceDN w:val="0"/>
      <w:adjustRightInd w:val="0"/>
      <w:ind w:firstLine="454"/>
      <w:jc w:val="both"/>
      <w:textAlignment w:val="baseline"/>
    </w:pPr>
    <w:rPr>
      <w:sz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ad">
    <w:name w:val=" Знак Знак Знак Знак Знак Знак Знак Знак Знак Знак"/>
    <w:basedOn w:val="a"/>
    <w:rsid w:val="00696FE3"/>
    <w:pPr>
      <w:spacing w:after="160" w:line="240" w:lineRule="exact"/>
    </w:pPr>
    <w:rPr>
      <w:rFonts w:ascii="Verdana" w:hAnsi="Verdana"/>
      <w:sz w:val="24"/>
      <w:szCs w:val="24"/>
      <w:lang w:val="en-US" w:eastAsia="en-US"/>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6FE3"/>
    <w:pPr>
      <w:widowControl w:val="0"/>
      <w:adjustRightInd w:val="0"/>
      <w:spacing w:line="360" w:lineRule="atLeast"/>
      <w:jc w:val="both"/>
      <w:textAlignment w:val="baseline"/>
    </w:pPr>
    <w:rPr>
      <w:rFonts w:ascii="Verdana" w:hAnsi="Verdana" w:cs="Verdana"/>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96FE3"/>
    <w:pPr>
      <w:widowControl w:val="0"/>
      <w:adjustRightInd w:val="0"/>
      <w:spacing w:line="360" w:lineRule="atLeast"/>
      <w:jc w:val="both"/>
      <w:textAlignment w:val="baseline"/>
    </w:pPr>
    <w:rPr>
      <w:rFonts w:ascii="Verdana" w:hAnsi="Verdana" w:cs="Verdana"/>
      <w:lang w:val="en-US" w:eastAsia="en-US"/>
    </w:rPr>
  </w:style>
  <w:style w:type="paragraph" w:styleId="31">
    <w:name w:val="Body Text 3"/>
    <w:basedOn w:val="a"/>
    <w:link w:val="32"/>
    <w:rsid w:val="00696FE3"/>
    <w:pPr>
      <w:spacing w:after="120"/>
    </w:pPr>
    <w:rPr>
      <w:sz w:val="16"/>
      <w:szCs w:val="16"/>
    </w:rPr>
  </w:style>
  <w:style w:type="character" w:customStyle="1" w:styleId="32">
    <w:name w:val="Основной текст 3 Знак"/>
    <w:basedOn w:val="a0"/>
    <w:link w:val="31"/>
    <w:rsid w:val="00696FE3"/>
    <w:rPr>
      <w:sz w:val="16"/>
      <w:szCs w:val="16"/>
    </w:rPr>
  </w:style>
  <w:style w:type="paragraph" w:customStyle="1" w:styleId="ae">
    <w:name w:val="Мой стиль"/>
    <w:basedOn w:val="a"/>
    <w:rsid w:val="00696FE3"/>
    <w:pPr>
      <w:widowControl w:val="0"/>
      <w:adjustRightInd w:val="0"/>
      <w:spacing w:line="360" w:lineRule="atLeast"/>
      <w:ind w:left="-57" w:firstLine="567"/>
      <w:jc w:val="both"/>
      <w:textAlignment w:val="baseline"/>
    </w:pPr>
    <w:rPr>
      <w:sz w:val="24"/>
      <w:szCs w:val="24"/>
    </w:rPr>
  </w:style>
  <w:style w:type="paragraph" w:customStyle="1" w:styleId="2">
    <w:name w:val="2"/>
    <w:basedOn w:val="a"/>
    <w:next w:val="af"/>
    <w:rsid w:val="00696FE3"/>
    <w:pPr>
      <w:spacing w:before="100" w:after="100"/>
    </w:pPr>
    <w:rPr>
      <w:rFonts w:ascii="Verdana" w:hAnsi="Verdana"/>
      <w:color w:val="000000"/>
      <w:sz w:val="24"/>
    </w:rPr>
  </w:style>
  <w:style w:type="paragraph" w:styleId="af">
    <w:name w:val="Normal (Web)"/>
    <w:basedOn w:val="a"/>
    <w:rsid w:val="00696FE3"/>
    <w:rPr>
      <w:sz w:val="24"/>
      <w:szCs w:val="24"/>
    </w:rPr>
  </w:style>
  <w:style w:type="paragraph" w:customStyle="1" w:styleId="ConsPlusNormal">
    <w:name w:val="ConsPlusNormal"/>
    <w:rsid w:val="00696FE3"/>
    <w:pPr>
      <w:widowControl w:val="0"/>
      <w:autoSpaceDE w:val="0"/>
      <w:autoSpaceDN w:val="0"/>
      <w:adjustRightInd w:val="0"/>
      <w:ind w:firstLine="720"/>
    </w:pPr>
    <w:rPr>
      <w:rFonts w:ascii="Arial" w:hAnsi="Arial" w:cs="Arial"/>
    </w:rPr>
  </w:style>
  <w:style w:type="paragraph" w:styleId="20">
    <w:name w:val="Body Text 2"/>
    <w:basedOn w:val="a"/>
    <w:link w:val="21"/>
    <w:rsid w:val="00696FE3"/>
    <w:pPr>
      <w:spacing w:after="120" w:line="480" w:lineRule="auto"/>
    </w:pPr>
    <w:rPr>
      <w:sz w:val="24"/>
      <w:szCs w:val="24"/>
    </w:rPr>
  </w:style>
  <w:style w:type="character" w:customStyle="1" w:styleId="21">
    <w:name w:val="Основной текст 2 Знак"/>
    <w:basedOn w:val="a0"/>
    <w:link w:val="20"/>
    <w:rsid w:val="00696FE3"/>
    <w:rPr>
      <w:sz w:val="24"/>
      <w:szCs w:val="24"/>
    </w:rPr>
  </w:style>
  <w:style w:type="paragraph" w:customStyle="1" w:styleId="BodyText2">
    <w:name w:val="Body Text 2"/>
    <w:basedOn w:val="a"/>
    <w:rsid w:val="00696FE3"/>
    <w:pPr>
      <w:overflowPunct w:val="0"/>
      <w:autoSpaceDE w:val="0"/>
      <w:autoSpaceDN w:val="0"/>
      <w:adjustRightInd w:val="0"/>
      <w:spacing w:line="320" w:lineRule="atLeast"/>
      <w:ind w:firstLine="720"/>
      <w:jc w:val="both"/>
    </w:pPr>
    <w:rPr>
      <w:rFonts w:ascii="Times New Roman CYR" w:hAnsi="Times New Roman CYR"/>
      <w:sz w:val="28"/>
    </w:rPr>
  </w:style>
  <w:style w:type="paragraph" w:styleId="af0">
    <w:name w:val="Body Text Indent"/>
    <w:basedOn w:val="a"/>
    <w:link w:val="af1"/>
    <w:rsid w:val="00696FE3"/>
    <w:pPr>
      <w:spacing w:after="120"/>
      <w:ind w:left="283"/>
    </w:pPr>
    <w:rPr>
      <w:sz w:val="24"/>
      <w:szCs w:val="24"/>
    </w:rPr>
  </w:style>
  <w:style w:type="character" w:customStyle="1" w:styleId="af1">
    <w:name w:val="Основной текст с отступом Знак"/>
    <w:basedOn w:val="a0"/>
    <w:link w:val="af0"/>
    <w:rsid w:val="00696FE3"/>
    <w:rPr>
      <w:sz w:val="24"/>
      <w:szCs w:val="24"/>
    </w:rPr>
  </w:style>
  <w:style w:type="character" w:customStyle="1" w:styleId="FontStyle16">
    <w:name w:val="Font Style16"/>
    <w:rsid w:val="00696FE3"/>
    <w:rPr>
      <w:rFonts w:ascii="Arial" w:hAnsi="Arial" w:cs="Arial"/>
      <w:b/>
      <w:bCs/>
      <w:sz w:val="20"/>
      <w:szCs w:val="20"/>
    </w:rPr>
  </w:style>
  <w:style w:type="paragraph" w:styleId="af2">
    <w:name w:val="List Paragraph"/>
    <w:basedOn w:val="a"/>
    <w:qFormat/>
    <w:rsid w:val="00696FE3"/>
    <w:pPr>
      <w:spacing w:after="200" w:line="276" w:lineRule="auto"/>
      <w:ind w:left="720"/>
      <w:contextualSpacing/>
    </w:pPr>
    <w:rPr>
      <w:rFonts w:ascii="Calibri" w:eastAsia="Calibri" w:hAnsi="Calibri"/>
      <w:sz w:val="22"/>
      <w:szCs w:val="22"/>
      <w:lang w:eastAsia="en-US"/>
    </w:rPr>
  </w:style>
  <w:style w:type="paragraph" w:styleId="af3">
    <w:name w:val="Subtitle"/>
    <w:basedOn w:val="a"/>
    <w:link w:val="af4"/>
    <w:qFormat/>
    <w:rsid w:val="00696FE3"/>
    <w:pPr>
      <w:jc w:val="both"/>
    </w:pPr>
    <w:rPr>
      <w:sz w:val="28"/>
    </w:rPr>
  </w:style>
  <w:style w:type="character" w:customStyle="1" w:styleId="af4">
    <w:name w:val="Подзаголовок Знак"/>
    <w:basedOn w:val="a0"/>
    <w:link w:val="af3"/>
    <w:rsid w:val="00696FE3"/>
    <w:rPr>
      <w:sz w:val="28"/>
    </w:rPr>
  </w:style>
  <w:style w:type="paragraph" w:styleId="af5">
    <w:name w:val="List Bullet"/>
    <w:basedOn w:val="a"/>
    <w:autoRedefine/>
    <w:rsid w:val="00696FE3"/>
    <w:pPr>
      <w:widowControl w:val="0"/>
      <w:tabs>
        <w:tab w:val="left" w:pos="1080"/>
      </w:tabs>
      <w:adjustRightInd w:val="0"/>
      <w:spacing w:line="360" w:lineRule="atLeast"/>
      <w:jc w:val="both"/>
      <w:textAlignment w:val="baseline"/>
    </w:pPr>
    <w:rPr>
      <w:snapToGrid w:val="0"/>
      <w:sz w:val="24"/>
    </w:rPr>
  </w:style>
  <w:style w:type="character" w:customStyle="1" w:styleId="24">
    <w:name w:val="Знак Знак24"/>
    <w:locked/>
    <w:rsid w:val="00696FE3"/>
    <w:rPr>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505749509">
      <w:bodyDiv w:val="1"/>
      <w:marLeft w:val="0"/>
      <w:marRight w:val="0"/>
      <w:marTop w:val="0"/>
      <w:marBottom w:val="0"/>
      <w:divBdr>
        <w:top w:val="none" w:sz="0" w:space="0" w:color="auto"/>
        <w:left w:val="none" w:sz="0" w:space="0" w:color="auto"/>
        <w:bottom w:val="none" w:sz="0" w:space="0" w:color="auto"/>
        <w:right w:val="none" w:sz="0" w:space="0" w:color="auto"/>
      </w:divBdr>
    </w:div>
    <w:div w:id="903760235">
      <w:bodyDiv w:val="1"/>
      <w:marLeft w:val="0"/>
      <w:marRight w:val="0"/>
      <w:marTop w:val="0"/>
      <w:marBottom w:val="0"/>
      <w:divBdr>
        <w:top w:val="none" w:sz="0" w:space="0" w:color="auto"/>
        <w:left w:val="none" w:sz="0" w:space="0" w:color="auto"/>
        <w:bottom w:val="none" w:sz="0" w:space="0" w:color="auto"/>
        <w:right w:val="none" w:sz="0" w:space="0" w:color="auto"/>
      </w:divBdr>
    </w:div>
    <w:div w:id="10423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10794</Words>
  <Characters>61532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2023-11-28T02:13:00Z</cp:lastPrinted>
  <dcterms:created xsi:type="dcterms:W3CDTF">2023-11-28T04:11:00Z</dcterms:created>
  <dcterms:modified xsi:type="dcterms:W3CDTF">2023-11-28T04:11:00Z</dcterms:modified>
</cp:coreProperties>
</file>